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8D3403">
        <w:rPr>
          <w:sz w:val="28"/>
          <w:szCs w:val="28"/>
        </w:rPr>
        <w:t>09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8D3403">
        <w:rPr>
          <w:sz w:val="36"/>
          <w:szCs w:val="36"/>
        </w:rPr>
        <w:t xml:space="preserve">                25</w:t>
      </w:r>
      <w:r w:rsidR="00013637">
        <w:rPr>
          <w:sz w:val="36"/>
          <w:szCs w:val="36"/>
        </w:rPr>
        <w:t xml:space="preserve"> мая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8D3403" w:rsidRPr="00763EED" w:rsidRDefault="008D3403" w:rsidP="008D3403">
      <w:pPr>
        <w:jc w:val="center"/>
        <w:rPr>
          <w:b/>
          <w:bCs/>
          <w:color w:val="333333"/>
          <w:sz w:val="28"/>
          <w:szCs w:val="28"/>
        </w:rPr>
      </w:pPr>
      <w:r w:rsidRPr="00763EED">
        <w:rPr>
          <w:b/>
          <w:bCs/>
          <w:color w:val="333333"/>
          <w:sz w:val="28"/>
          <w:szCs w:val="28"/>
        </w:rPr>
        <w:lastRenderedPageBreak/>
        <w:t>Конфликт интересов на государственной гражданской (муниципальной) службе: предотвратить, урегулировать</w:t>
      </w:r>
    </w:p>
    <w:p w:rsidR="008D3403" w:rsidRPr="00763EED" w:rsidRDefault="008D3403" w:rsidP="008D3403">
      <w:r w:rsidRPr="00763EED">
        <w:t> </w:t>
      </w:r>
      <w:r w:rsidRPr="00763EED">
        <w:rPr>
          <w:color w:val="FFFFFF"/>
          <w:sz w:val="18"/>
        </w:rPr>
        <w:t>Текст</w:t>
      </w:r>
    </w:p>
    <w:p w:rsidR="008D3403" w:rsidRPr="00763EED" w:rsidRDefault="008D3403" w:rsidP="008D3403">
      <w:pPr>
        <w:jc w:val="both"/>
        <w:rPr>
          <w:color w:val="333333"/>
          <w:sz w:val="28"/>
          <w:szCs w:val="28"/>
        </w:rPr>
      </w:pPr>
      <w:r w:rsidRPr="00763EED">
        <w:t> </w:t>
      </w:r>
      <w:proofErr w:type="spellStart"/>
      <w:r w:rsidRPr="00763EED">
        <w:rPr>
          <w:color w:val="FFFFFF"/>
          <w:sz w:val="18"/>
        </w:rPr>
        <w:t>Подел</w:t>
      </w:r>
      <w:r w:rsidRPr="00763EED">
        <w:rPr>
          <w:color w:val="333333"/>
          <w:sz w:val="28"/>
          <w:szCs w:val="28"/>
        </w:rPr>
        <w:t>Конфликт</w:t>
      </w:r>
      <w:proofErr w:type="spellEnd"/>
      <w:r w:rsidRPr="00763EED">
        <w:rPr>
          <w:color w:val="333333"/>
          <w:sz w:val="28"/>
          <w:szCs w:val="28"/>
        </w:rPr>
        <w:t xml:space="preserve"> интересов – это ситуация, при которой личная заинтересова</w:t>
      </w:r>
      <w:r w:rsidRPr="00763EED">
        <w:rPr>
          <w:color w:val="333333"/>
          <w:sz w:val="28"/>
          <w:szCs w:val="28"/>
        </w:rPr>
        <w:t>н</w:t>
      </w:r>
      <w:r w:rsidRPr="00763EED">
        <w:rPr>
          <w:color w:val="333333"/>
          <w:sz w:val="28"/>
          <w:szCs w:val="28"/>
        </w:rPr>
        <w:t>ность государственного гражданского (муниципального) служащего (далее – служащий) влияет или может повлиять на надлежащее, объективное и бе</w:t>
      </w:r>
      <w:r w:rsidRPr="00763EED">
        <w:rPr>
          <w:color w:val="333333"/>
          <w:sz w:val="28"/>
          <w:szCs w:val="28"/>
        </w:rPr>
        <w:t>с</w:t>
      </w:r>
      <w:r w:rsidRPr="00763EED">
        <w:rPr>
          <w:color w:val="333333"/>
          <w:sz w:val="28"/>
          <w:szCs w:val="28"/>
        </w:rPr>
        <w:t>пристрастное исполнение им должностных (служебных) обязанностей.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Как служащий, так и представитель нанимателя обязаны принимать меры по предотвращению или урегулированию конфликта интересов. С</w:t>
      </w:r>
      <w:r w:rsidRPr="00763EED">
        <w:rPr>
          <w:color w:val="333333"/>
          <w:sz w:val="28"/>
          <w:szCs w:val="28"/>
        </w:rPr>
        <w:t>о</w:t>
      </w:r>
      <w:r w:rsidRPr="00763EED">
        <w:rPr>
          <w:color w:val="333333"/>
          <w:sz w:val="28"/>
          <w:szCs w:val="28"/>
        </w:rPr>
        <w:t>блюдение служащими указанного требования обеспечивается соответству</w:t>
      </w:r>
      <w:r w:rsidRPr="00763EED">
        <w:rPr>
          <w:color w:val="333333"/>
          <w:sz w:val="28"/>
          <w:szCs w:val="28"/>
        </w:rPr>
        <w:t>ю</w:t>
      </w:r>
      <w:r w:rsidRPr="00763EED">
        <w:rPr>
          <w:color w:val="333333"/>
          <w:sz w:val="28"/>
          <w:szCs w:val="28"/>
        </w:rPr>
        <w:t>щими комиссиями.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</w:t>
      </w:r>
      <w:r w:rsidRPr="00763EED">
        <w:rPr>
          <w:color w:val="333333"/>
          <w:sz w:val="28"/>
          <w:szCs w:val="28"/>
        </w:rPr>
        <w:t>ж</w:t>
      </w:r>
      <w:r w:rsidRPr="00763EED">
        <w:rPr>
          <w:color w:val="333333"/>
          <w:sz w:val="28"/>
          <w:szCs w:val="28"/>
        </w:rPr>
        <w:t>ность в сложившейся ситуации получить доходы, выгоды, преимущества: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 xml:space="preserve">1. </w:t>
      </w:r>
      <w:proofErr w:type="gramStart"/>
      <w:r w:rsidRPr="00763EED">
        <w:rPr>
          <w:color w:val="333333"/>
          <w:sz w:val="28"/>
          <w:szCs w:val="28"/>
        </w:rPr>
        <w:t>Самим служащим (например, служащий обучается в образовател</w:t>
      </w:r>
      <w:r w:rsidRPr="00763EED">
        <w:rPr>
          <w:color w:val="333333"/>
          <w:sz w:val="28"/>
          <w:szCs w:val="28"/>
        </w:rPr>
        <w:t>ь</w:t>
      </w:r>
      <w:r w:rsidRPr="00763EED">
        <w:rPr>
          <w:color w:val="333333"/>
          <w:sz w:val="28"/>
          <w:szCs w:val="28"/>
        </w:rPr>
        <w:t>ной организации, в отношении которой осуществляет контрольно-надзорные функции.</w:t>
      </w:r>
      <w:proofErr w:type="gramEnd"/>
      <w:r w:rsidRPr="00763EED">
        <w:rPr>
          <w:color w:val="333333"/>
          <w:sz w:val="28"/>
          <w:szCs w:val="28"/>
        </w:rPr>
        <w:t xml:space="preserve"> </w:t>
      </w:r>
      <w:proofErr w:type="gramStart"/>
      <w:r w:rsidRPr="00763EED">
        <w:rPr>
          <w:color w:val="333333"/>
          <w:sz w:val="28"/>
          <w:szCs w:val="28"/>
        </w:rPr>
        <w:t>Имеет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знаний).</w:t>
      </w:r>
      <w:proofErr w:type="gramEnd"/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 xml:space="preserve">2.  </w:t>
      </w:r>
      <w:proofErr w:type="gramStart"/>
      <w:r w:rsidRPr="00763EED">
        <w:rPr>
          <w:color w:val="333333"/>
          <w:sz w:val="28"/>
          <w:szCs w:val="28"/>
        </w:rPr>
        <w:t>Лицами, состоящими со служащим в близком родстве или свойстве (близкими родственниками, к числу которых относятся его родители, супр</w:t>
      </w:r>
      <w:r w:rsidRPr="00763EED">
        <w:rPr>
          <w:color w:val="333333"/>
          <w:sz w:val="28"/>
          <w:szCs w:val="28"/>
        </w:rPr>
        <w:t>у</w:t>
      </w:r>
      <w:r w:rsidRPr="00763EED">
        <w:rPr>
          <w:color w:val="333333"/>
          <w:sz w:val="28"/>
          <w:szCs w:val="28"/>
        </w:rPr>
        <w:t>ги, дети, братья, сестры, а также братья, сестры, родители, дети супругов и супруги детей (например, служащий включен в состав конкурсной комиссии на замещение вакантной должности.</w:t>
      </w:r>
      <w:proofErr w:type="gramEnd"/>
      <w:r w:rsidRPr="00763EED">
        <w:rPr>
          <w:color w:val="333333"/>
          <w:sz w:val="28"/>
          <w:szCs w:val="28"/>
        </w:rPr>
        <w:t xml:space="preserve"> Один из претендентов на эту должность – его сын. </w:t>
      </w:r>
      <w:proofErr w:type="gramStart"/>
      <w:r w:rsidRPr="00763EED">
        <w:rPr>
          <w:color w:val="333333"/>
          <w:sz w:val="28"/>
          <w:szCs w:val="28"/>
        </w:rPr>
        <w:t>Возникает личная заинтересованность, так как сын может пол</w:t>
      </w:r>
      <w:r w:rsidRPr="00763EED">
        <w:rPr>
          <w:color w:val="333333"/>
          <w:sz w:val="28"/>
          <w:szCs w:val="28"/>
        </w:rPr>
        <w:t>у</w:t>
      </w:r>
      <w:r w:rsidRPr="00763EED">
        <w:rPr>
          <w:color w:val="333333"/>
          <w:sz w:val="28"/>
          <w:szCs w:val="28"/>
        </w:rPr>
        <w:t>чить преимущество перед другими кандидатами).</w:t>
      </w:r>
      <w:proofErr w:type="gramEnd"/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Тот факт, что служащий расторг брак, не является безусловным осн</w:t>
      </w:r>
      <w:r w:rsidRPr="00763EED">
        <w:rPr>
          <w:color w:val="333333"/>
          <w:sz w:val="28"/>
          <w:szCs w:val="28"/>
        </w:rPr>
        <w:t>о</w:t>
      </w:r>
      <w:r w:rsidRPr="00763EED">
        <w:rPr>
          <w:color w:val="333333"/>
          <w:sz w:val="28"/>
          <w:szCs w:val="28"/>
        </w:rPr>
        <w:t>ванием для вывода об отсутствии личной заинтересованности.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Например, бывшая супруга служащего была трудоустроена в возгла</w:t>
      </w:r>
      <w:r w:rsidRPr="00763EED">
        <w:rPr>
          <w:color w:val="333333"/>
          <w:sz w:val="28"/>
          <w:szCs w:val="28"/>
        </w:rPr>
        <w:t>в</w:t>
      </w:r>
      <w:r w:rsidRPr="00763EED">
        <w:rPr>
          <w:color w:val="333333"/>
          <w:sz w:val="28"/>
          <w:szCs w:val="28"/>
        </w:rPr>
        <w:t>ляемый им отдел. Суд выявил конфликт интересов, поскольку установил, что бывшие супруги продолжают проживать вместе и совместно воспитывают детей.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3. Организациями или гражданами, с которыми служащий и (или) его близкие родственники связаны имущественными, корпоративными или ин</w:t>
      </w:r>
      <w:r w:rsidRPr="00763EED">
        <w:rPr>
          <w:color w:val="333333"/>
          <w:sz w:val="28"/>
          <w:szCs w:val="28"/>
        </w:rPr>
        <w:t>ы</w:t>
      </w:r>
      <w:r w:rsidRPr="00763EED">
        <w:rPr>
          <w:color w:val="333333"/>
          <w:sz w:val="28"/>
          <w:szCs w:val="28"/>
        </w:rPr>
        <w:t>ми близкими отношениями.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Например, мать супруги служащего была единственным участником общества с ограниченной ответственностью, с которым служащий от имени администрации подписал контракт и в дальнейшем принял работы по нему. В силу личной заинтересованности служащего подрядчик получил доходы, выгоды и преимущества, также ей не были выставлены штрафы за просрочку работ.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</w:t>
      </w:r>
    </w:p>
    <w:p w:rsidR="008D3403" w:rsidRPr="00763EED" w:rsidRDefault="008D3403" w:rsidP="008D3403">
      <w:pPr>
        <w:ind w:firstLine="708"/>
        <w:jc w:val="both"/>
        <w:rPr>
          <w:b/>
          <w:color w:val="333333"/>
          <w:sz w:val="28"/>
          <w:szCs w:val="28"/>
        </w:rPr>
      </w:pPr>
      <w:r w:rsidRPr="00763EED">
        <w:rPr>
          <w:b/>
          <w:color w:val="333333"/>
          <w:sz w:val="28"/>
          <w:szCs w:val="28"/>
        </w:rPr>
        <w:lastRenderedPageBreak/>
        <w:t>Какие меры нужно принять для предотвращения или урегулир</w:t>
      </w:r>
      <w:r w:rsidRPr="00763EED">
        <w:rPr>
          <w:b/>
          <w:color w:val="333333"/>
          <w:sz w:val="28"/>
          <w:szCs w:val="28"/>
        </w:rPr>
        <w:t>о</w:t>
      </w:r>
      <w:r w:rsidRPr="00763EED">
        <w:rPr>
          <w:b/>
          <w:color w:val="333333"/>
          <w:sz w:val="28"/>
          <w:szCs w:val="28"/>
        </w:rPr>
        <w:t>вания конфликта интересов?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Обязанность служащих принимать такие меры предусмотрена п. 1 ч. 3 ст. 10 Федерального закона Федеральный закон от 25.12.2008 № 273-ФЗ «О противодействии коррупции».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Перечень этих мер не является исчерпывающим. В частности, служ</w:t>
      </w:r>
      <w:r w:rsidRPr="00763EED">
        <w:rPr>
          <w:color w:val="333333"/>
          <w:sz w:val="28"/>
          <w:szCs w:val="28"/>
        </w:rPr>
        <w:t>а</w:t>
      </w:r>
      <w:r w:rsidRPr="00763EED">
        <w:rPr>
          <w:color w:val="333333"/>
          <w:sz w:val="28"/>
          <w:szCs w:val="28"/>
        </w:rPr>
        <w:t>щий обязан: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сообщить представителю нанимателя о возникшем конфликте интер</w:t>
      </w:r>
      <w:r w:rsidRPr="00763EED">
        <w:rPr>
          <w:color w:val="333333"/>
          <w:sz w:val="28"/>
          <w:szCs w:val="28"/>
        </w:rPr>
        <w:t>е</w:t>
      </w:r>
      <w:r w:rsidRPr="00763EED">
        <w:rPr>
          <w:color w:val="333333"/>
          <w:sz w:val="28"/>
          <w:szCs w:val="28"/>
        </w:rPr>
        <w:t xml:space="preserve">сов или о возможности его возникновения. </w:t>
      </w:r>
      <w:proofErr w:type="gramStart"/>
      <w:r w:rsidRPr="00763EED">
        <w:rPr>
          <w:color w:val="333333"/>
          <w:sz w:val="28"/>
          <w:szCs w:val="28"/>
        </w:rPr>
        <w:t>Для этого необходимо направить представителю нанимателя соответствующее уведомление;</w:t>
      </w:r>
      <w:proofErr w:type="gramEnd"/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proofErr w:type="gramStart"/>
      <w:r w:rsidRPr="00763EED">
        <w:rPr>
          <w:color w:val="333333"/>
          <w:sz w:val="28"/>
          <w:szCs w:val="28"/>
        </w:rPr>
        <w:t>отказаться от выгоды, ставшей причиной возникновения конфликта и</w:t>
      </w:r>
      <w:r w:rsidRPr="00763EED">
        <w:rPr>
          <w:color w:val="333333"/>
          <w:sz w:val="28"/>
          <w:szCs w:val="28"/>
        </w:rPr>
        <w:t>н</w:t>
      </w:r>
      <w:r w:rsidRPr="00763EED">
        <w:rPr>
          <w:color w:val="333333"/>
          <w:sz w:val="28"/>
          <w:szCs w:val="28"/>
        </w:rPr>
        <w:t>тересов (например, служащий получает бесплатные услуги, скидки от орг</w:t>
      </w:r>
      <w:r w:rsidRPr="00763EED">
        <w:rPr>
          <w:color w:val="333333"/>
          <w:sz w:val="28"/>
          <w:szCs w:val="28"/>
        </w:rPr>
        <w:t>а</w:t>
      </w:r>
      <w:r w:rsidRPr="00763EED">
        <w:rPr>
          <w:color w:val="333333"/>
          <w:sz w:val="28"/>
          <w:szCs w:val="28"/>
        </w:rPr>
        <w:t>низаций, в отношении которых он осуществляет отдельные функции гос</w:t>
      </w:r>
      <w:r w:rsidRPr="00763EED">
        <w:rPr>
          <w:color w:val="333333"/>
          <w:sz w:val="28"/>
          <w:szCs w:val="28"/>
        </w:rPr>
        <w:t>у</w:t>
      </w:r>
      <w:r w:rsidRPr="00763EED">
        <w:rPr>
          <w:color w:val="333333"/>
          <w:sz w:val="28"/>
          <w:szCs w:val="28"/>
        </w:rPr>
        <w:t>дарственного управления.</w:t>
      </w:r>
      <w:proofErr w:type="gramEnd"/>
      <w:r w:rsidRPr="00763EED">
        <w:rPr>
          <w:color w:val="333333"/>
          <w:sz w:val="28"/>
          <w:szCs w:val="28"/>
        </w:rPr>
        <w:t xml:space="preserve"> </w:t>
      </w:r>
      <w:proofErr w:type="gramStart"/>
      <w:r w:rsidRPr="00763EED">
        <w:rPr>
          <w:color w:val="333333"/>
          <w:sz w:val="28"/>
          <w:szCs w:val="28"/>
        </w:rPr>
        <w:t>Служащему следует отказаться от таких выгод вне зависимости от их размера).</w:t>
      </w:r>
      <w:proofErr w:type="gramEnd"/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Представитель нанимателя (работодатель) в свою очередь тоже обязан принять меры по предотвращению или урегулированию конфликта интер</w:t>
      </w:r>
      <w:r w:rsidRPr="00763EED">
        <w:rPr>
          <w:color w:val="333333"/>
          <w:sz w:val="28"/>
          <w:szCs w:val="28"/>
        </w:rPr>
        <w:t>е</w:t>
      </w:r>
      <w:r w:rsidRPr="00763EED">
        <w:rPr>
          <w:color w:val="333333"/>
          <w:sz w:val="28"/>
          <w:szCs w:val="28"/>
        </w:rPr>
        <w:t>сов, если ему стало известно о возникновении у служащего личной заинтер</w:t>
      </w:r>
      <w:r w:rsidRPr="00763EED">
        <w:rPr>
          <w:color w:val="333333"/>
          <w:sz w:val="28"/>
          <w:szCs w:val="28"/>
        </w:rPr>
        <w:t>е</w:t>
      </w:r>
      <w:r w:rsidRPr="00763EED">
        <w:rPr>
          <w:color w:val="333333"/>
          <w:sz w:val="28"/>
          <w:szCs w:val="28"/>
        </w:rPr>
        <w:t>сованности, которая приводит или может привести к такому конфликту.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Так, он обязан: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изменить должностное или служебное положение служащего, явля</w:t>
      </w:r>
      <w:r w:rsidRPr="00763EED">
        <w:rPr>
          <w:color w:val="333333"/>
          <w:sz w:val="28"/>
          <w:szCs w:val="28"/>
        </w:rPr>
        <w:t>ю</w:t>
      </w:r>
      <w:r w:rsidRPr="00763EED">
        <w:rPr>
          <w:color w:val="333333"/>
          <w:sz w:val="28"/>
          <w:szCs w:val="28"/>
        </w:rPr>
        <w:t>щегося стороной конфликта интересов, вплоть до его отстранения от испо</w:t>
      </w:r>
      <w:r w:rsidRPr="00763EED">
        <w:rPr>
          <w:color w:val="333333"/>
          <w:sz w:val="28"/>
          <w:szCs w:val="28"/>
        </w:rPr>
        <w:t>л</w:t>
      </w:r>
      <w:r w:rsidRPr="00763EED">
        <w:rPr>
          <w:color w:val="333333"/>
          <w:sz w:val="28"/>
          <w:szCs w:val="28"/>
        </w:rPr>
        <w:t>нения должностных (служебных) обязанностей;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направить представление о возникновении у служащего конфликта и</w:t>
      </w:r>
      <w:r w:rsidRPr="00763EED">
        <w:rPr>
          <w:color w:val="333333"/>
          <w:sz w:val="28"/>
          <w:szCs w:val="28"/>
        </w:rPr>
        <w:t>н</w:t>
      </w:r>
      <w:r w:rsidRPr="00763EED">
        <w:rPr>
          <w:color w:val="333333"/>
          <w:sz w:val="28"/>
          <w:szCs w:val="28"/>
        </w:rPr>
        <w:t>тересов или о возможности его возникновения в комиссию по соблюдению требований к служебному поведению служащих и урегулированию конфли</w:t>
      </w:r>
      <w:r w:rsidRPr="00763EED">
        <w:rPr>
          <w:color w:val="333333"/>
          <w:sz w:val="28"/>
          <w:szCs w:val="28"/>
        </w:rPr>
        <w:t>к</w:t>
      </w:r>
      <w:r w:rsidRPr="00763EED">
        <w:rPr>
          <w:color w:val="333333"/>
          <w:sz w:val="28"/>
          <w:szCs w:val="28"/>
        </w:rPr>
        <w:t xml:space="preserve">тов интересов. </w:t>
      </w:r>
      <w:proofErr w:type="gramStart"/>
      <w:r w:rsidRPr="00763EED">
        <w:rPr>
          <w:color w:val="333333"/>
          <w:sz w:val="28"/>
          <w:szCs w:val="28"/>
        </w:rPr>
        <w:t>Комиссия по соблюдению требований к служебному повед</w:t>
      </w:r>
      <w:r w:rsidRPr="00763EED">
        <w:rPr>
          <w:color w:val="333333"/>
          <w:sz w:val="28"/>
          <w:szCs w:val="28"/>
        </w:rPr>
        <w:t>е</w:t>
      </w:r>
      <w:r w:rsidRPr="00763EED">
        <w:rPr>
          <w:color w:val="333333"/>
          <w:sz w:val="28"/>
          <w:szCs w:val="28"/>
        </w:rPr>
        <w:t>нию служащих и урегулированию конфликтов интересов образуется в гос</w:t>
      </w:r>
      <w:r w:rsidRPr="00763EED">
        <w:rPr>
          <w:color w:val="333333"/>
          <w:sz w:val="28"/>
          <w:szCs w:val="28"/>
        </w:rPr>
        <w:t>у</w:t>
      </w:r>
      <w:r w:rsidRPr="00763EED">
        <w:rPr>
          <w:color w:val="333333"/>
          <w:sz w:val="28"/>
          <w:szCs w:val="28"/>
        </w:rPr>
        <w:t>дарственном органе (ч. 5 ст. 19 Федерального закона Федеральный закон от 27.07.2004 № 79-ФЗ «О государственной гражданской службе в Российской Федерации), а также может быть создана в органе местного самоуправления (ч. 4 ст. 14.1 Федерального закона Федеральный закон от 02.03.2007 № 25-ФЗ «О муниципальной службе в Российской Федерации</w:t>
      </w:r>
      <w:proofErr w:type="gramEnd"/>
      <w:r w:rsidRPr="00763EED">
        <w:rPr>
          <w:color w:val="333333"/>
          <w:sz w:val="28"/>
          <w:szCs w:val="28"/>
        </w:rPr>
        <w:t>).</w:t>
      </w:r>
    </w:p>
    <w:p w:rsidR="008D3403" w:rsidRPr="00763EED" w:rsidRDefault="008D3403" w:rsidP="008D3403">
      <w:pPr>
        <w:ind w:firstLine="708"/>
        <w:jc w:val="both"/>
        <w:rPr>
          <w:color w:val="333333"/>
          <w:sz w:val="28"/>
          <w:szCs w:val="28"/>
        </w:rPr>
      </w:pPr>
      <w:r w:rsidRPr="00763EED">
        <w:rPr>
          <w:color w:val="333333"/>
          <w:sz w:val="28"/>
          <w:szCs w:val="28"/>
        </w:rPr>
        <w:t>Непринятие представителем нанимателя мер по предотвращению или урегулированию конфликта интересов тоже является правонарушением, вл</w:t>
      </w:r>
      <w:r w:rsidRPr="00763EED">
        <w:rPr>
          <w:color w:val="333333"/>
          <w:sz w:val="28"/>
          <w:szCs w:val="28"/>
        </w:rPr>
        <w:t>е</w:t>
      </w:r>
      <w:r w:rsidRPr="00763EED">
        <w:rPr>
          <w:color w:val="333333"/>
          <w:sz w:val="28"/>
          <w:szCs w:val="28"/>
        </w:rPr>
        <w:t>кущим увольнение.</w:t>
      </w:r>
    </w:p>
    <w:p w:rsidR="008D3403" w:rsidRDefault="008D3403" w:rsidP="00D24600">
      <w:pPr>
        <w:jc w:val="center"/>
        <w:rPr>
          <w:sz w:val="20"/>
          <w:szCs w:val="20"/>
        </w:rPr>
      </w:pPr>
    </w:p>
    <w:sectPr w:rsidR="008D3403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56" w:rsidRDefault="00C24156" w:rsidP="000A5EF1">
      <w:r>
        <w:separator/>
      </w:r>
    </w:p>
  </w:endnote>
  <w:endnote w:type="continuationSeparator" w:id="0">
    <w:p w:rsidR="00C24156" w:rsidRDefault="00C24156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56" w:rsidRDefault="00C24156" w:rsidP="000A5EF1">
      <w:r>
        <w:separator/>
      </w:r>
    </w:p>
  </w:footnote>
  <w:footnote w:type="continuationSeparator" w:id="0">
    <w:p w:rsidR="00C24156" w:rsidRDefault="00C24156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29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8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5A46-193E-4989-ABC1-D6042C58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2022-05-25T03:22:00Z</cp:lastPrinted>
  <dcterms:created xsi:type="dcterms:W3CDTF">2022-05-25T03:21:00Z</dcterms:created>
  <dcterms:modified xsi:type="dcterms:W3CDTF">2022-05-25T03:22:00Z</dcterms:modified>
</cp:coreProperties>
</file>