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60DE2">
        <w:rPr>
          <w:sz w:val="28"/>
          <w:szCs w:val="28"/>
        </w:rPr>
        <w:t xml:space="preserve">№ </w:t>
      </w:r>
      <w:r w:rsidR="000E5F64">
        <w:rPr>
          <w:sz w:val="28"/>
          <w:szCs w:val="28"/>
        </w:rPr>
        <w:t>0</w:t>
      </w:r>
      <w:r w:rsidR="00034453">
        <w:rPr>
          <w:sz w:val="28"/>
          <w:szCs w:val="28"/>
        </w:rPr>
        <w:t>4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034453">
        <w:rPr>
          <w:sz w:val="36"/>
          <w:szCs w:val="36"/>
        </w:rPr>
        <w:t xml:space="preserve">                 01</w:t>
      </w:r>
      <w:r w:rsidR="00C9256D">
        <w:rPr>
          <w:sz w:val="36"/>
          <w:szCs w:val="36"/>
        </w:rPr>
        <w:t xml:space="preserve"> </w:t>
      </w:r>
      <w:r w:rsidR="00034453">
        <w:rPr>
          <w:sz w:val="36"/>
          <w:szCs w:val="36"/>
        </w:rPr>
        <w:t xml:space="preserve"> февраля</w:t>
      </w:r>
      <w:r w:rsidR="00260AA7">
        <w:rPr>
          <w:sz w:val="36"/>
          <w:szCs w:val="36"/>
        </w:rPr>
        <w:t xml:space="preserve"> </w:t>
      </w:r>
      <w:r w:rsidR="00483C9F">
        <w:rPr>
          <w:sz w:val="36"/>
          <w:szCs w:val="36"/>
        </w:rPr>
        <w:t xml:space="preserve"> </w:t>
      </w:r>
      <w:r w:rsidR="005A0E91">
        <w:rPr>
          <w:sz w:val="36"/>
          <w:szCs w:val="36"/>
        </w:rPr>
        <w:t xml:space="preserve"> </w:t>
      </w:r>
      <w:r w:rsidR="007344C6">
        <w:rPr>
          <w:sz w:val="36"/>
          <w:szCs w:val="36"/>
        </w:rPr>
        <w:t>2021</w:t>
      </w:r>
      <w:r w:rsidR="00567D4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/>
      </w:tblPr>
      <w:tblGrid>
        <w:gridCol w:w="7521"/>
        <w:gridCol w:w="2049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F03AAD" w:rsidRDefault="00F03AAD" w:rsidP="00D24600">
      <w:pPr>
        <w:jc w:val="center"/>
        <w:rPr>
          <w:sz w:val="20"/>
          <w:szCs w:val="20"/>
        </w:rPr>
      </w:pPr>
      <w:r>
        <w:t>с</w:t>
      </w:r>
      <w:proofErr w:type="gramStart"/>
      <w:r w:rsidR="00567D4D">
        <w:t>.С</w:t>
      </w:r>
      <w:proofErr w:type="gramEnd"/>
      <w:r w:rsidR="00567D4D">
        <w:t>идоровка</w:t>
      </w:r>
      <w:r w:rsidR="008C62F2">
        <w:rPr>
          <w:sz w:val="20"/>
          <w:szCs w:val="20"/>
        </w:rPr>
        <w:t xml:space="preserve"> </w:t>
      </w:r>
    </w:p>
    <w:p w:rsidR="00034453" w:rsidRPr="00034453" w:rsidRDefault="00034453" w:rsidP="00034453">
      <w:pPr>
        <w:pStyle w:val="1"/>
        <w:rPr>
          <w:rFonts w:ascii="Times New Roman" w:hAnsi="Times New Roman"/>
          <w:sz w:val="28"/>
          <w:szCs w:val="28"/>
        </w:rPr>
      </w:pPr>
      <w:r w:rsidRPr="00034453">
        <w:rPr>
          <w:rFonts w:ascii="Times New Roman" w:hAnsi="Times New Roman"/>
          <w:sz w:val="28"/>
          <w:szCs w:val="28"/>
        </w:rPr>
        <w:lastRenderedPageBreak/>
        <w:t>Администрация</w:t>
      </w:r>
    </w:p>
    <w:p w:rsidR="00034453" w:rsidRPr="00034453" w:rsidRDefault="00034453" w:rsidP="00034453">
      <w:pPr>
        <w:jc w:val="center"/>
        <w:rPr>
          <w:sz w:val="28"/>
          <w:szCs w:val="28"/>
        </w:rPr>
      </w:pPr>
      <w:proofErr w:type="spellStart"/>
      <w:r w:rsidRPr="00034453">
        <w:rPr>
          <w:sz w:val="28"/>
          <w:szCs w:val="28"/>
        </w:rPr>
        <w:t>Сидоровского</w:t>
      </w:r>
      <w:proofErr w:type="spellEnd"/>
      <w:r w:rsidRPr="00034453">
        <w:rPr>
          <w:sz w:val="28"/>
          <w:szCs w:val="28"/>
        </w:rPr>
        <w:t xml:space="preserve"> сельсовета</w:t>
      </w:r>
    </w:p>
    <w:p w:rsidR="00034453" w:rsidRPr="00034453" w:rsidRDefault="00034453" w:rsidP="00034453">
      <w:pPr>
        <w:jc w:val="center"/>
        <w:rPr>
          <w:sz w:val="28"/>
          <w:szCs w:val="28"/>
        </w:rPr>
      </w:pPr>
      <w:proofErr w:type="spellStart"/>
      <w:r w:rsidRPr="00034453">
        <w:rPr>
          <w:sz w:val="28"/>
          <w:szCs w:val="28"/>
        </w:rPr>
        <w:t>Колыванского</w:t>
      </w:r>
      <w:proofErr w:type="spellEnd"/>
      <w:r w:rsidRPr="00034453">
        <w:rPr>
          <w:sz w:val="28"/>
          <w:szCs w:val="28"/>
        </w:rPr>
        <w:t xml:space="preserve"> района</w:t>
      </w:r>
    </w:p>
    <w:p w:rsidR="00034453" w:rsidRPr="00C71698" w:rsidRDefault="00034453" w:rsidP="00034453">
      <w:pPr>
        <w:pStyle w:val="2"/>
        <w:jc w:val="center"/>
      </w:pPr>
      <w:r w:rsidRPr="00034453">
        <w:rPr>
          <w:rFonts w:ascii="Times New Roman" w:hAnsi="Times New Roman" w:cs="Times New Roman"/>
          <w:b w:val="0"/>
          <w:i w:val="0"/>
        </w:rPr>
        <w:t>Новосибирской области</w:t>
      </w:r>
    </w:p>
    <w:p w:rsidR="00034453" w:rsidRDefault="00034453" w:rsidP="00034453">
      <w:pPr>
        <w:jc w:val="center"/>
        <w:rPr>
          <w:sz w:val="32"/>
        </w:rPr>
      </w:pPr>
    </w:p>
    <w:p w:rsidR="00034453" w:rsidRPr="00C71698" w:rsidRDefault="00034453" w:rsidP="00034453">
      <w:pPr>
        <w:jc w:val="center"/>
        <w:rPr>
          <w:sz w:val="28"/>
          <w:szCs w:val="28"/>
        </w:rPr>
      </w:pPr>
      <w:r w:rsidRPr="00C71698">
        <w:rPr>
          <w:sz w:val="28"/>
          <w:szCs w:val="28"/>
        </w:rPr>
        <w:t>ПОСТАНОВЛЕНИЕ</w:t>
      </w:r>
    </w:p>
    <w:p w:rsidR="00034453" w:rsidRPr="00C71698" w:rsidRDefault="00034453" w:rsidP="00034453">
      <w:pPr>
        <w:jc w:val="center"/>
        <w:rPr>
          <w:sz w:val="28"/>
          <w:szCs w:val="28"/>
        </w:rPr>
      </w:pPr>
      <w:r>
        <w:rPr>
          <w:sz w:val="28"/>
          <w:szCs w:val="28"/>
        </w:rPr>
        <w:t>01.02.2021г.    № 08</w:t>
      </w:r>
    </w:p>
    <w:p w:rsidR="00034453" w:rsidRDefault="00034453" w:rsidP="00034453">
      <w:pPr>
        <w:jc w:val="center"/>
        <w:rPr>
          <w:sz w:val="28"/>
        </w:rPr>
      </w:pPr>
    </w:p>
    <w:p w:rsidR="00034453" w:rsidRPr="0032764E" w:rsidRDefault="00034453" w:rsidP="00034453">
      <w:pPr>
        <w:rPr>
          <w:sz w:val="28"/>
          <w:szCs w:val="28"/>
        </w:rPr>
      </w:pPr>
    </w:p>
    <w:p w:rsidR="00034453" w:rsidRPr="0032764E" w:rsidRDefault="00034453" w:rsidP="00034453">
      <w:pPr>
        <w:pStyle w:val="af4"/>
        <w:jc w:val="center"/>
      </w:pPr>
      <w:r w:rsidRPr="0032764E">
        <w:t xml:space="preserve">Об утверждении стоимости и качества услуг, предоставляемых   </w:t>
      </w:r>
      <w:r>
        <w:t xml:space="preserve">                                                           </w:t>
      </w:r>
      <w:r w:rsidRPr="0032764E">
        <w:t>согласно гарантированному</w:t>
      </w:r>
      <w:r>
        <w:t xml:space="preserve"> перечню услуг по погребению                                                                             с 01 февраля 2021</w:t>
      </w:r>
      <w:r w:rsidRPr="0032764E">
        <w:t xml:space="preserve"> год</w:t>
      </w:r>
      <w:r>
        <w:t>а</w:t>
      </w:r>
    </w:p>
    <w:p w:rsidR="00034453" w:rsidRDefault="00034453" w:rsidP="00034453">
      <w:pPr>
        <w:jc w:val="center"/>
        <w:rPr>
          <w:sz w:val="28"/>
          <w:szCs w:val="28"/>
        </w:rPr>
      </w:pPr>
    </w:p>
    <w:p w:rsidR="00034453" w:rsidRPr="0032764E" w:rsidRDefault="00034453" w:rsidP="00034453">
      <w:pPr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12.01.1996 № 8-ФЗ «О погребении и похоронном деле», Федеральным законом от 06.10.2003 г. № 131-ФЗ « Об общих принципах организации местного самоуправления 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дерации»,</w:t>
      </w:r>
    </w:p>
    <w:p w:rsidR="00034453" w:rsidRPr="00C32068" w:rsidRDefault="00034453" w:rsidP="00034453">
      <w:pPr>
        <w:suppressAutoHyphens/>
        <w:jc w:val="both"/>
        <w:rPr>
          <w:sz w:val="36"/>
          <w:szCs w:val="36"/>
        </w:rPr>
      </w:pPr>
      <w:r w:rsidRPr="0032764E">
        <w:rPr>
          <w:sz w:val="28"/>
          <w:szCs w:val="28"/>
        </w:rPr>
        <w:t xml:space="preserve">  </w:t>
      </w:r>
      <w:r w:rsidRPr="00C32068">
        <w:rPr>
          <w:sz w:val="36"/>
          <w:szCs w:val="36"/>
        </w:rPr>
        <w:t>Постановляю:</w:t>
      </w:r>
    </w:p>
    <w:p w:rsidR="00034453" w:rsidRPr="0032764E" w:rsidRDefault="00034453" w:rsidP="0003445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  с 01.02.2021 года </w:t>
      </w:r>
      <w:r w:rsidRPr="0032764E">
        <w:rPr>
          <w:sz w:val="28"/>
          <w:szCs w:val="28"/>
        </w:rPr>
        <w:t xml:space="preserve">  стоимость  услуг, предоставляемых согласно гарантированному перечню услуг по погребению умерших </w:t>
      </w:r>
      <w:r>
        <w:rPr>
          <w:sz w:val="28"/>
          <w:szCs w:val="28"/>
        </w:rPr>
        <w:t>(погибших) граждан в сумме  7709</w:t>
      </w:r>
      <w:r w:rsidRPr="0032764E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 98  копеек</w:t>
      </w:r>
      <w:r w:rsidRPr="0032764E">
        <w:rPr>
          <w:sz w:val="28"/>
          <w:szCs w:val="28"/>
        </w:rPr>
        <w:t>, в том числе:</w:t>
      </w:r>
    </w:p>
    <w:p w:rsidR="00034453" w:rsidRPr="0032764E" w:rsidRDefault="00034453" w:rsidP="0003445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6662"/>
        <w:gridCol w:w="1985"/>
      </w:tblGrid>
      <w:tr w:rsidR="00034453" w:rsidRPr="0032764E" w:rsidTr="00E31374">
        <w:tc>
          <w:tcPr>
            <w:tcW w:w="817" w:type="dxa"/>
          </w:tcPr>
          <w:p w:rsidR="00034453" w:rsidRPr="0032764E" w:rsidRDefault="00034453" w:rsidP="00E31374">
            <w:pPr>
              <w:rPr>
                <w:sz w:val="28"/>
                <w:szCs w:val="28"/>
              </w:rPr>
            </w:pPr>
            <w:r w:rsidRPr="0032764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2764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2764E">
              <w:rPr>
                <w:sz w:val="28"/>
                <w:szCs w:val="28"/>
              </w:rPr>
              <w:t>/</w:t>
            </w:r>
            <w:proofErr w:type="spellStart"/>
            <w:r w:rsidRPr="0032764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</w:tcPr>
          <w:p w:rsidR="00034453" w:rsidRPr="0032764E" w:rsidRDefault="00034453" w:rsidP="00E31374">
            <w:pPr>
              <w:rPr>
                <w:sz w:val="28"/>
                <w:szCs w:val="28"/>
              </w:rPr>
            </w:pPr>
            <w:r w:rsidRPr="0032764E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985" w:type="dxa"/>
          </w:tcPr>
          <w:p w:rsidR="00034453" w:rsidRPr="0032764E" w:rsidRDefault="00034453" w:rsidP="00E31374">
            <w:pPr>
              <w:rPr>
                <w:sz w:val="28"/>
                <w:szCs w:val="28"/>
              </w:rPr>
            </w:pPr>
            <w:r w:rsidRPr="0032764E">
              <w:rPr>
                <w:sz w:val="28"/>
                <w:szCs w:val="28"/>
              </w:rPr>
              <w:t>Сумма затрат, руб.</w:t>
            </w:r>
          </w:p>
        </w:tc>
      </w:tr>
      <w:tr w:rsidR="00034453" w:rsidRPr="0032764E" w:rsidTr="00E31374">
        <w:tc>
          <w:tcPr>
            <w:tcW w:w="817" w:type="dxa"/>
          </w:tcPr>
          <w:p w:rsidR="00034453" w:rsidRPr="0032764E" w:rsidRDefault="00034453" w:rsidP="00E31374">
            <w:pPr>
              <w:rPr>
                <w:sz w:val="28"/>
                <w:szCs w:val="28"/>
              </w:rPr>
            </w:pPr>
            <w:r w:rsidRPr="0032764E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034453" w:rsidRPr="0032764E" w:rsidRDefault="00034453" w:rsidP="00E31374">
            <w:pPr>
              <w:rPr>
                <w:sz w:val="28"/>
                <w:szCs w:val="28"/>
              </w:rPr>
            </w:pPr>
            <w:r w:rsidRPr="0032764E">
              <w:rPr>
                <w:sz w:val="28"/>
                <w:szCs w:val="28"/>
              </w:rPr>
              <w:t>Оформление документов, необходимых для погреб</w:t>
            </w:r>
            <w:r w:rsidRPr="0032764E">
              <w:rPr>
                <w:sz w:val="28"/>
                <w:szCs w:val="28"/>
              </w:rPr>
              <w:t>е</w:t>
            </w:r>
            <w:r w:rsidRPr="0032764E">
              <w:rPr>
                <w:sz w:val="28"/>
                <w:szCs w:val="28"/>
              </w:rPr>
              <w:t>ния</w:t>
            </w:r>
          </w:p>
        </w:tc>
        <w:tc>
          <w:tcPr>
            <w:tcW w:w="1985" w:type="dxa"/>
          </w:tcPr>
          <w:p w:rsidR="00034453" w:rsidRPr="0032764E" w:rsidRDefault="00034453" w:rsidP="00E313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149,05</w:t>
            </w:r>
          </w:p>
        </w:tc>
      </w:tr>
      <w:tr w:rsidR="00034453" w:rsidTr="00E31374">
        <w:tc>
          <w:tcPr>
            <w:tcW w:w="817" w:type="dxa"/>
          </w:tcPr>
          <w:p w:rsidR="00034453" w:rsidRPr="0032764E" w:rsidRDefault="00034453" w:rsidP="00E31374">
            <w:pPr>
              <w:rPr>
                <w:sz w:val="28"/>
                <w:szCs w:val="28"/>
              </w:rPr>
            </w:pPr>
            <w:r w:rsidRPr="0032764E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034453" w:rsidRPr="0032764E" w:rsidRDefault="00034453" w:rsidP="00E31374">
            <w:pPr>
              <w:rPr>
                <w:sz w:val="28"/>
                <w:szCs w:val="28"/>
              </w:rPr>
            </w:pPr>
            <w:r w:rsidRPr="0032764E">
              <w:rPr>
                <w:sz w:val="28"/>
                <w:szCs w:val="28"/>
              </w:rPr>
              <w:t>Предоставление и доставка гроба и других предм</w:t>
            </w:r>
            <w:r w:rsidRPr="0032764E">
              <w:rPr>
                <w:sz w:val="28"/>
                <w:szCs w:val="28"/>
              </w:rPr>
              <w:t>е</w:t>
            </w:r>
            <w:r w:rsidRPr="0032764E">
              <w:rPr>
                <w:sz w:val="28"/>
                <w:szCs w:val="28"/>
              </w:rPr>
              <w:t>тов,  необходимых для погребения</w:t>
            </w:r>
          </w:p>
        </w:tc>
        <w:tc>
          <w:tcPr>
            <w:tcW w:w="1985" w:type="dxa"/>
          </w:tcPr>
          <w:p w:rsidR="00034453" w:rsidRPr="0032764E" w:rsidRDefault="00034453" w:rsidP="00E313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3738,53</w:t>
            </w:r>
          </w:p>
        </w:tc>
      </w:tr>
      <w:tr w:rsidR="00034453" w:rsidTr="00E31374">
        <w:tc>
          <w:tcPr>
            <w:tcW w:w="817" w:type="dxa"/>
          </w:tcPr>
          <w:p w:rsidR="00034453" w:rsidRPr="0032764E" w:rsidRDefault="00034453" w:rsidP="00E31374">
            <w:pPr>
              <w:rPr>
                <w:sz w:val="28"/>
                <w:szCs w:val="28"/>
              </w:rPr>
            </w:pPr>
            <w:r w:rsidRPr="0032764E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034453" w:rsidRPr="0032764E" w:rsidRDefault="00034453" w:rsidP="00E31374">
            <w:pPr>
              <w:rPr>
                <w:sz w:val="28"/>
                <w:szCs w:val="28"/>
              </w:rPr>
            </w:pPr>
            <w:r w:rsidRPr="0032764E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985" w:type="dxa"/>
          </w:tcPr>
          <w:p w:rsidR="00034453" w:rsidRPr="0032764E" w:rsidRDefault="00034453" w:rsidP="00E313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1054,58</w:t>
            </w:r>
          </w:p>
        </w:tc>
      </w:tr>
      <w:tr w:rsidR="00034453" w:rsidTr="00E31374">
        <w:tc>
          <w:tcPr>
            <w:tcW w:w="817" w:type="dxa"/>
            <w:vMerge w:val="restart"/>
          </w:tcPr>
          <w:p w:rsidR="00034453" w:rsidRPr="0032764E" w:rsidRDefault="00034453" w:rsidP="00E31374">
            <w:pPr>
              <w:rPr>
                <w:sz w:val="28"/>
                <w:szCs w:val="28"/>
              </w:rPr>
            </w:pPr>
            <w:r w:rsidRPr="0032764E"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034453" w:rsidRPr="0032764E" w:rsidRDefault="00034453" w:rsidP="00E31374">
            <w:pPr>
              <w:rPr>
                <w:sz w:val="28"/>
                <w:szCs w:val="28"/>
              </w:rPr>
            </w:pPr>
            <w:r w:rsidRPr="0032764E">
              <w:rPr>
                <w:sz w:val="28"/>
                <w:szCs w:val="28"/>
              </w:rPr>
              <w:t xml:space="preserve">Погребение </w:t>
            </w:r>
          </w:p>
        </w:tc>
        <w:tc>
          <w:tcPr>
            <w:tcW w:w="1985" w:type="dxa"/>
          </w:tcPr>
          <w:p w:rsidR="00034453" w:rsidRPr="0032764E" w:rsidRDefault="00034453" w:rsidP="00E313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2767,81</w:t>
            </w:r>
          </w:p>
        </w:tc>
      </w:tr>
      <w:tr w:rsidR="00034453" w:rsidTr="00E31374">
        <w:tc>
          <w:tcPr>
            <w:tcW w:w="817" w:type="dxa"/>
            <w:vMerge/>
          </w:tcPr>
          <w:p w:rsidR="00034453" w:rsidRPr="0032764E" w:rsidRDefault="00034453" w:rsidP="00E31374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034453" w:rsidRPr="0032764E" w:rsidRDefault="00034453" w:rsidP="00E31374">
            <w:pPr>
              <w:rPr>
                <w:sz w:val="28"/>
                <w:szCs w:val="28"/>
              </w:rPr>
            </w:pPr>
            <w:r w:rsidRPr="0032764E">
              <w:rPr>
                <w:sz w:val="28"/>
                <w:szCs w:val="28"/>
              </w:rPr>
              <w:t>вт.ч. стоимость рытья стандартной могилы</w:t>
            </w:r>
          </w:p>
        </w:tc>
        <w:tc>
          <w:tcPr>
            <w:tcW w:w="1985" w:type="dxa"/>
          </w:tcPr>
          <w:p w:rsidR="00034453" w:rsidRPr="0032764E" w:rsidRDefault="00034453" w:rsidP="00E313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1991,58</w:t>
            </w:r>
          </w:p>
        </w:tc>
      </w:tr>
      <w:tr w:rsidR="00034453" w:rsidTr="00E31374">
        <w:tc>
          <w:tcPr>
            <w:tcW w:w="817" w:type="dxa"/>
          </w:tcPr>
          <w:p w:rsidR="00034453" w:rsidRPr="0032764E" w:rsidRDefault="00034453" w:rsidP="00E31374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034453" w:rsidRPr="0032764E" w:rsidRDefault="00034453" w:rsidP="00E31374">
            <w:pPr>
              <w:rPr>
                <w:sz w:val="28"/>
                <w:szCs w:val="28"/>
              </w:rPr>
            </w:pPr>
            <w:r w:rsidRPr="0032764E">
              <w:rPr>
                <w:sz w:val="28"/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985" w:type="dxa"/>
          </w:tcPr>
          <w:p w:rsidR="00034453" w:rsidRPr="001F4BA6" w:rsidRDefault="00034453" w:rsidP="00E3137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7709,98</w:t>
            </w:r>
          </w:p>
        </w:tc>
      </w:tr>
    </w:tbl>
    <w:p w:rsidR="00034453" w:rsidRPr="00086BCE" w:rsidRDefault="00034453" w:rsidP="00034453">
      <w:pPr>
        <w:suppressAutoHyphens/>
        <w:jc w:val="both"/>
      </w:pPr>
    </w:p>
    <w:p w:rsidR="00034453" w:rsidRPr="0032764E" w:rsidRDefault="00034453" w:rsidP="0003445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2.Утвердить с 01.02.2021</w:t>
      </w:r>
      <w:r w:rsidRPr="0032764E">
        <w:rPr>
          <w:sz w:val="28"/>
          <w:szCs w:val="28"/>
        </w:rPr>
        <w:t xml:space="preserve"> года  стоимость  услуг, предоставляемых согласно гарантированному перечню услуг по погребению умершего (погибшего), не имеющего супруга,  близких родственников, законного представителя или иных лиц, взявших на себя обязанности по погребению умершего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</w:t>
      </w:r>
      <w:r w:rsidRPr="0032764E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8031 рубль 22 копейки</w:t>
      </w:r>
      <w:r w:rsidRPr="0032764E">
        <w:rPr>
          <w:sz w:val="28"/>
          <w:szCs w:val="28"/>
        </w:rPr>
        <w:t xml:space="preserve">  в том числе:</w:t>
      </w:r>
    </w:p>
    <w:p w:rsidR="00034453" w:rsidRDefault="00034453" w:rsidP="0003445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6662"/>
        <w:gridCol w:w="1701"/>
      </w:tblGrid>
      <w:tr w:rsidR="00034453" w:rsidTr="00E31374">
        <w:tc>
          <w:tcPr>
            <w:tcW w:w="817" w:type="dxa"/>
          </w:tcPr>
          <w:p w:rsidR="00034453" w:rsidRPr="0032764E" w:rsidRDefault="00034453" w:rsidP="00E31374">
            <w:pPr>
              <w:rPr>
                <w:sz w:val="28"/>
                <w:szCs w:val="28"/>
              </w:rPr>
            </w:pPr>
            <w:r w:rsidRPr="0032764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2764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2764E">
              <w:rPr>
                <w:sz w:val="28"/>
                <w:szCs w:val="28"/>
              </w:rPr>
              <w:t>/</w:t>
            </w:r>
            <w:proofErr w:type="spellStart"/>
            <w:r w:rsidRPr="0032764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</w:tcPr>
          <w:p w:rsidR="00034453" w:rsidRPr="0032764E" w:rsidRDefault="00034453" w:rsidP="00E31374">
            <w:pPr>
              <w:rPr>
                <w:sz w:val="28"/>
                <w:szCs w:val="28"/>
              </w:rPr>
            </w:pPr>
            <w:r w:rsidRPr="0032764E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701" w:type="dxa"/>
          </w:tcPr>
          <w:p w:rsidR="00034453" w:rsidRPr="0032764E" w:rsidRDefault="00034453" w:rsidP="00E31374">
            <w:pPr>
              <w:rPr>
                <w:sz w:val="28"/>
                <w:szCs w:val="28"/>
              </w:rPr>
            </w:pPr>
            <w:r w:rsidRPr="0032764E">
              <w:rPr>
                <w:sz w:val="28"/>
                <w:szCs w:val="28"/>
              </w:rPr>
              <w:t>Сумма з</w:t>
            </w:r>
            <w:r w:rsidRPr="0032764E">
              <w:rPr>
                <w:sz w:val="28"/>
                <w:szCs w:val="28"/>
              </w:rPr>
              <w:t>а</w:t>
            </w:r>
            <w:r w:rsidRPr="0032764E">
              <w:rPr>
                <w:sz w:val="28"/>
                <w:szCs w:val="28"/>
              </w:rPr>
              <w:t>трат, руб.</w:t>
            </w:r>
          </w:p>
        </w:tc>
      </w:tr>
      <w:tr w:rsidR="00034453" w:rsidTr="00E31374">
        <w:tc>
          <w:tcPr>
            <w:tcW w:w="817" w:type="dxa"/>
          </w:tcPr>
          <w:p w:rsidR="00034453" w:rsidRPr="0032764E" w:rsidRDefault="00034453" w:rsidP="00E31374">
            <w:pPr>
              <w:rPr>
                <w:sz w:val="28"/>
                <w:szCs w:val="28"/>
              </w:rPr>
            </w:pPr>
            <w:r w:rsidRPr="0032764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662" w:type="dxa"/>
          </w:tcPr>
          <w:p w:rsidR="00034453" w:rsidRPr="0032764E" w:rsidRDefault="00034453" w:rsidP="00E31374">
            <w:pPr>
              <w:rPr>
                <w:sz w:val="28"/>
                <w:szCs w:val="28"/>
              </w:rPr>
            </w:pPr>
            <w:r w:rsidRPr="0032764E">
              <w:rPr>
                <w:sz w:val="28"/>
                <w:szCs w:val="28"/>
              </w:rPr>
              <w:t>Оформление документов, необходимых для погреб</w:t>
            </w:r>
            <w:r w:rsidRPr="0032764E">
              <w:rPr>
                <w:sz w:val="28"/>
                <w:szCs w:val="28"/>
              </w:rPr>
              <w:t>е</w:t>
            </w:r>
            <w:r w:rsidRPr="0032764E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</w:tcPr>
          <w:p w:rsidR="00034453" w:rsidRPr="0032764E" w:rsidRDefault="00034453" w:rsidP="00E313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149,05</w:t>
            </w:r>
          </w:p>
        </w:tc>
      </w:tr>
      <w:tr w:rsidR="00034453" w:rsidTr="00E31374">
        <w:tc>
          <w:tcPr>
            <w:tcW w:w="817" w:type="dxa"/>
          </w:tcPr>
          <w:p w:rsidR="00034453" w:rsidRPr="0032764E" w:rsidRDefault="00034453" w:rsidP="00E31374">
            <w:pPr>
              <w:rPr>
                <w:sz w:val="28"/>
                <w:szCs w:val="28"/>
              </w:rPr>
            </w:pPr>
            <w:r w:rsidRPr="0032764E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034453" w:rsidRPr="0032764E" w:rsidRDefault="00034453" w:rsidP="00E31374">
            <w:pPr>
              <w:rPr>
                <w:sz w:val="28"/>
                <w:szCs w:val="28"/>
              </w:rPr>
            </w:pPr>
            <w:r w:rsidRPr="0032764E"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1701" w:type="dxa"/>
          </w:tcPr>
          <w:p w:rsidR="00034453" w:rsidRPr="0032764E" w:rsidRDefault="00034453" w:rsidP="00E313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321,30</w:t>
            </w:r>
          </w:p>
        </w:tc>
      </w:tr>
      <w:tr w:rsidR="00034453" w:rsidTr="00E31374">
        <w:tc>
          <w:tcPr>
            <w:tcW w:w="817" w:type="dxa"/>
          </w:tcPr>
          <w:p w:rsidR="00034453" w:rsidRPr="0032764E" w:rsidRDefault="00034453" w:rsidP="00E31374">
            <w:pPr>
              <w:rPr>
                <w:sz w:val="28"/>
                <w:szCs w:val="28"/>
              </w:rPr>
            </w:pPr>
            <w:r w:rsidRPr="0032764E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034453" w:rsidRPr="0032764E" w:rsidRDefault="00034453" w:rsidP="00E31374">
            <w:pPr>
              <w:rPr>
                <w:sz w:val="28"/>
                <w:szCs w:val="28"/>
              </w:rPr>
            </w:pPr>
            <w:r w:rsidRPr="0032764E"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1701" w:type="dxa"/>
          </w:tcPr>
          <w:p w:rsidR="00034453" w:rsidRPr="0032764E" w:rsidRDefault="00034453" w:rsidP="00E313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3738,53</w:t>
            </w:r>
          </w:p>
        </w:tc>
      </w:tr>
      <w:tr w:rsidR="00034453" w:rsidTr="00E31374">
        <w:tc>
          <w:tcPr>
            <w:tcW w:w="817" w:type="dxa"/>
          </w:tcPr>
          <w:p w:rsidR="00034453" w:rsidRPr="0032764E" w:rsidRDefault="00034453" w:rsidP="00E31374">
            <w:pPr>
              <w:rPr>
                <w:sz w:val="28"/>
                <w:szCs w:val="28"/>
              </w:rPr>
            </w:pPr>
            <w:r w:rsidRPr="0032764E"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034453" w:rsidRPr="0032764E" w:rsidRDefault="00034453" w:rsidP="00E31374">
            <w:pPr>
              <w:rPr>
                <w:sz w:val="28"/>
                <w:szCs w:val="28"/>
              </w:rPr>
            </w:pPr>
            <w:r w:rsidRPr="0032764E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701" w:type="dxa"/>
          </w:tcPr>
          <w:p w:rsidR="00034453" w:rsidRPr="0032764E" w:rsidRDefault="00034453" w:rsidP="00E313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1054,59</w:t>
            </w:r>
          </w:p>
        </w:tc>
      </w:tr>
      <w:tr w:rsidR="00034453" w:rsidTr="00E31374">
        <w:tc>
          <w:tcPr>
            <w:tcW w:w="817" w:type="dxa"/>
            <w:vMerge w:val="restart"/>
          </w:tcPr>
          <w:p w:rsidR="00034453" w:rsidRPr="0032764E" w:rsidRDefault="00034453" w:rsidP="00E31374">
            <w:pPr>
              <w:rPr>
                <w:sz w:val="28"/>
                <w:szCs w:val="28"/>
              </w:rPr>
            </w:pPr>
            <w:r w:rsidRPr="0032764E"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034453" w:rsidRPr="0032764E" w:rsidRDefault="00034453" w:rsidP="00E31374">
            <w:pPr>
              <w:rPr>
                <w:sz w:val="28"/>
                <w:szCs w:val="28"/>
              </w:rPr>
            </w:pPr>
            <w:r w:rsidRPr="0032764E">
              <w:rPr>
                <w:sz w:val="28"/>
                <w:szCs w:val="28"/>
              </w:rPr>
              <w:t xml:space="preserve">Погребение </w:t>
            </w:r>
          </w:p>
        </w:tc>
        <w:tc>
          <w:tcPr>
            <w:tcW w:w="1701" w:type="dxa"/>
          </w:tcPr>
          <w:p w:rsidR="00034453" w:rsidRPr="0032764E" w:rsidRDefault="00034453" w:rsidP="00E313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2767,76</w:t>
            </w:r>
          </w:p>
        </w:tc>
      </w:tr>
      <w:tr w:rsidR="00034453" w:rsidTr="00E31374">
        <w:tc>
          <w:tcPr>
            <w:tcW w:w="817" w:type="dxa"/>
            <w:vMerge/>
          </w:tcPr>
          <w:p w:rsidR="00034453" w:rsidRPr="0032764E" w:rsidRDefault="00034453" w:rsidP="00E31374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034453" w:rsidRPr="0032764E" w:rsidRDefault="00034453" w:rsidP="00E31374">
            <w:pPr>
              <w:rPr>
                <w:sz w:val="28"/>
                <w:szCs w:val="28"/>
              </w:rPr>
            </w:pPr>
            <w:r w:rsidRPr="0032764E">
              <w:rPr>
                <w:sz w:val="28"/>
                <w:szCs w:val="28"/>
              </w:rPr>
              <w:t>В т.ч. стоимость рытья стандартной могилы</w:t>
            </w:r>
          </w:p>
        </w:tc>
        <w:tc>
          <w:tcPr>
            <w:tcW w:w="1701" w:type="dxa"/>
          </w:tcPr>
          <w:p w:rsidR="00034453" w:rsidRPr="0032764E" w:rsidRDefault="00034453" w:rsidP="00E313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1991,59</w:t>
            </w:r>
          </w:p>
        </w:tc>
      </w:tr>
      <w:tr w:rsidR="00034453" w:rsidTr="00E31374">
        <w:tc>
          <w:tcPr>
            <w:tcW w:w="817" w:type="dxa"/>
          </w:tcPr>
          <w:p w:rsidR="00034453" w:rsidRPr="0032764E" w:rsidRDefault="00034453" w:rsidP="00E31374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034453" w:rsidRPr="0032764E" w:rsidRDefault="00034453" w:rsidP="00E31374">
            <w:pPr>
              <w:rPr>
                <w:sz w:val="28"/>
                <w:szCs w:val="28"/>
              </w:rPr>
            </w:pPr>
            <w:r w:rsidRPr="0032764E">
              <w:rPr>
                <w:sz w:val="28"/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701" w:type="dxa"/>
          </w:tcPr>
          <w:p w:rsidR="00034453" w:rsidRPr="00633655" w:rsidRDefault="00034453" w:rsidP="00E3137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8031,22</w:t>
            </w:r>
          </w:p>
        </w:tc>
      </w:tr>
    </w:tbl>
    <w:p w:rsidR="00034453" w:rsidRDefault="00034453" w:rsidP="00034453">
      <w:pPr>
        <w:suppressAutoHyphens/>
        <w:jc w:val="both"/>
      </w:pPr>
    </w:p>
    <w:p w:rsidR="00034453" w:rsidRPr="00C61B32" w:rsidRDefault="00034453" w:rsidP="00034453">
      <w:pPr>
        <w:suppressAutoHyphens/>
        <w:jc w:val="both"/>
      </w:pPr>
    </w:p>
    <w:p w:rsidR="00034453" w:rsidRPr="0032764E" w:rsidRDefault="00034453" w:rsidP="00034453">
      <w:pPr>
        <w:suppressAutoHyphens/>
        <w:rPr>
          <w:sz w:val="28"/>
          <w:szCs w:val="28"/>
        </w:rPr>
      </w:pPr>
      <w:r w:rsidRPr="0032764E">
        <w:rPr>
          <w:sz w:val="28"/>
          <w:szCs w:val="28"/>
        </w:rPr>
        <w:t xml:space="preserve">3. </w:t>
      </w:r>
      <w:proofErr w:type="gramStart"/>
      <w:r w:rsidRPr="0032764E">
        <w:rPr>
          <w:sz w:val="28"/>
          <w:szCs w:val="28"/>
        </w:rPr>
        <w:t>Контроль за</w:t>
      </w:r>
      <w:proofErr w:type="gramEnd"/>
      <w:r w:rsidRPr="0032764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34453" w:rsidRPr="0032764E" w:rsidRDefault="00034453" w:rsidP="00034453">
      <w:pPr>
        <w:suppressAutoHyphens/>
        <w:rPr>
          <w:sz w:val="28"/>
          <w:szCs w:val="28"/>
        </w:rPr>
      </w:pPr>
      <w:r w:rsidRPr="0032764E">
        <w:rPr>
          <w:sz w:val="28"/>
          <w:szCs w:val="28"/>
        </w:rPr>
        <w:t xml:space="preserve">4. Данное постановление опубликовать в периодическом печатном издании «Бюллетень </w:t>
      </w:r>
      <w:proofErr w:type="spellStart"/>
      <w:r w:rsidRPr="0032764E">
        <w:rPr>
          <w:sz w:val="28"/>
          <w:szCs w:val="28"/>
        </w:rPr>
        <w:t>Сидоровского</w:t>
      </w:r>
      <w:proofErr w:type="spellEnd"/>
      <w:r w:rsidRPr="0032764E">
        <w:rPr>
          <w:sz w:val="28"/>
          <w:szCs w:val="28"/>
        </w:rPr>
        <w:t xml:space="preserve"> сельсовета».</w:t>
      </w:r>
    </w:p>
    <w:p w:rsidR="00034453" w:rsidRPr="0032764E" w:rsidRDefault="00034453" w:rsidP="00034453">
      <w:pPr>
        <w:suppressAutoHyphens/>
        <w:rPr>
          <w:sz w:val="28"/>
          <w:szCs w:val="28"/>
        </w:rPr>
      </w:pPr>
      <w:r>
        <w:rPr>
          <w:sz w:val="28"/>
          <w:szCs w:val="28"/>
        </w:rPr>
        <w:t>5. Постановление № 07 от 31.01.2020г. «</w:t>
      </w:r>
      <w:r w:rsidRPr="002F7E1F">
        <w:rPr>
          <w:sz w:val="28"/>
          <w:szCs w:val="28"/>
        </w:rPr>
        <w:t>Об утверждении стоимости и качества услуг, предоставляемых   согласно гарантированному перечню услуг по погребению</w:t>
      </w:r>
      <w:r>
        <w:rPr>
          <w:sz w:val="28"/>
          <w:szCs w:val="28"/>
        </w:rPr>
        <w:t xml:space="preserve"> с 01.02.2020 года» считать утратившим силу.</w:t>
      </w:r>
    </w:p>
    <w:p w:rsidR="00034453" w:rsidRDefault="00034453" w:rsidP="00034453">
      <w:pPr>
        <w:suppressAutoHyphens/>
        <w:rPr>
          <w:sz w:val="28"/>
          <w:szCs w:val="28"/>
        </w:rPr>
      </w:pPr>
    </w:p>
    <w:p w:rsidR="00034453" w:rsidRDefault="00034453" w:rsidP="00034453">
      <w:pPr>
        <w:suppressAutoHyphens/>
        <w:rPr>
          <w:sz w:val="28"/>
          <w:szCs w:val="28"/>
        </w:rPr>
      </w:pPr>
    </w:p>
    <w:p w:rsidR="00034453" w:rsidRDefault="00034453" w:rsidP="00034453">
      <w:pPr>
        <w:suppressAutoHyphens/>
        <w:rPr>
          <w:sz w:val="28"/>
          <w:szCs w:val="28"/>
        </w:rPr>
      </w:pPr>
    </w:p>
    <w:p w:rsidR="00034453" w:rsidRDefault="00034453" w:rsidP="00034453">
      <w:pPr>
        <w:suppressAutoHyphens/>
        <w:rPr>
          <w:sz w:val="28"/>
          <w:szCs w:val="28"/>
        </w:rPr>
      </w:pPr>
    </w:p>
    <w:p w:rsidR="00034453" w:rsidRPr="0032764E" w:rsidRDefault="00034453" w:rsidP="00034453">
      <w:pPr>
        <w:suppressAutoHyphens/>
        <w:rPr>
          <w:sz w:val="28"/>
          <w:szCs w:val="28"/>
        </w:rPr>
      </w:pPr>
      <w:r w:rsidRPr="0032764E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2764E">
        <w:rPr>
          <w:sz w:val="28"/>
          <w:szCs w:val="28"/>
        </w:rPr>
        <w:t xml:space="preserve"> </w:t>
      </w:r>
      <w:proofErr w:type="spellStart"/>
      <w:r w:rsidRPr="0032764E">
        <w:rPr>
          <w:sz w:val="28"/>
          <w:szCs w:val="28"/>
        </w:rPr>
        <w:t>Сидоровского</w:t>
      </w:r>
      <w:proofErr w:type="spellEnd"/>
      <w:r w:rsidRPr="0032764E">
        <w:rPr>
          <w:sz w:val="28"/>
          <w:szCs w:val="28"/>
        </w:rPr>
        <w:t xml:space="preserve"> сельсовета</w:t>
      </w:r>
    </w:p>
    <w:p w:rsidR="00034453" w:rsidRPr="0032764E" w:rsidRDefault="00034453" w:rsidP="00034453">
      <w:pPr>
        <w:suppressAutoHyphens/>
        <w:rPr>
          <w:sz w:val="28"/>
          <w:szCs w:val="28"/>
        </w:rPr>
      </w:pPr>
      <w:proofErr w:type="spellStart"/>
      <w:r w:rsidRPr="0032764E">
        <w:rPr>
          <w:sz w:val="28"/>
          <w:szCs w:val="28"/>
        </w:rPr>
        <w:t>Колыванского</w:t>
      </w:r>
      <w:proofErr w:type="spellEnd"/>
      <w:r w:rsidRPr="0032764E">
        <w:rPr>
          <w:sz w:val="28"/>
          <w:szCs w:val="28"/>
        </w:rPr>
        <w:t xml:space="preserve"> района</w:t>
      </w:r>
    </w:p>
    <w:p w:rsidR="00034453" w:rsidRDefault="00034453" w:rsidP="00034453">
      <w:pPr>
        <w:rPr>
          <w:sz w:val="28"/>
          <w:szCs w:val="28"/>
        </w:rPr>
      </w:pPr>
      <w:r w:rsidRPr="0032764E">
        <w:rPr>
          <w:sz w:val="28"/>
          <w:szCs w:val="28"/>
        </w:rPr>
        <w:t xml:space="preserve">Новосибирской области                                                    </w:t>
      </w:r>
      <w:r>
        <w:rPr>
          <w:sz w:val="28"/>
          <w:szCs w:val="28"/>
        </w:rPr>
        <w:t xml:space="preserve">     О.Г. Маркин.</w:t>
      </w:r>
    </w:p>
    <w:p w:rsidR="00034453" w:rsidRDefault="00034453" w:rsidP="00034453">
      <w:pPr>
        <w:rPr>
          <w:sz w:val="28"/>
          <w:szCs w:val="28"/>
        </w:rPr>
      </w:pPr>
    </w:p>
    <w:p w:rsidR="00034453" w:rsidRDefault="00034453" w:rsidP="0003445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4453" w:rsidRDefault="00034453" w:rsidP="00034453">
      <w:pPr>
        <w:jc w:val="center"/>
        <w:rPr>
          <w:sz w:val="20"/>
          <w:szCs w:val="20"/>
        </w:rPr>
      </w:pPr>
    </w:p>
    <w:p w:rsidR="00FD1CCC" w:rsidRDefault="00FD1CCC" w:rsidP="00034453">
      <w:pPr>
        <w:jc w:val="center"/>
        <w:rPr>
          <w:sz w:val="20"/>
          <w:szCs w:val="20"/>
        </w:rPr>
      </w:pPr>
    </w:p>
    <w:p w:rsidR="00FD1CCC" w:rsidRDefault="00FD1CCC" w:rsidP="00034453">
      <w:pPr>
        <w:jc w:val="center"/>
        <w:rPr>
          <w:sz w:val="20"/>
          <w:szCs w:val="20"/>
        </w:rPr>
      </w:pPr>
    </w:p>
    <w:p w:rsidR="00FD1CCC" w:rsidRDefault="00FD1CCC" w:rsidP="00034453">
      <w:pPr>
        <w:jc w:val="center"/>
        <w:rPr>
          <w:sz w:val="20"/>
          <w:szCs w:val="20"/>
        </w:rPr>
      </w:pPr>
    </w:p>
    <w:p w:rsidR="00FD1CCC" w:rsidRDefault="00FD1CCC" w:rsidP="00034453">
      <w:pPr>
        <w:jc w:val="center"/>
        <w:rPr>
          <w:sz w:val="20"/>
          <w:szCs w:val="20"/>
        </w:rPr>
      </w:pPr>
    </w:p>
    <w:p w:rsidR="00FD1CCC" w:rsidRDefault="00FD1CCC" w:rsidP="00034453">
      <w:pPr>
        <w:jc w:val="center"/>
        <w:rPr>
          <w:sz w:val="20"/>
          <w:szCs w:val="20"/>
        </w:rPr>
      </w:pPr>
    </w:p>
    <w:p w:rsidR="00FD1CCC" w:rsidRPr="0008524A" w:rsidRDefault="00FD1CCC" w:rsidP="00FD1CCC">
      <w:pPr>
        <w:jc w:val="center"/>
        <w:rPr>
          <w:sz w:val="28"/>
          <w:szCs w:val="28"/>
        </w:rPr>
      </w:pPr>
      <w:r w:rsidRPr="0008524A">
        <w:rPr>
          <w:sz w:val="28"/>
          <w:szCs w:val="28"/>
        </w:rPr>
        <w:t>АДМИНИСТРАЦИЯ                                                                                                                     СИДОРОВСКОГО СЕЛЬСОВЕТА                                                                                                   КОЛЫВАНСКОГО РАЙОНА                                                                                                             НОВОСИБИРСКОЙ ОБЛАСТИ</w:t>
      </w:r>
    </w:p>
    <w:p w:rsidR="00FD1CCC" w:rsidRPr="0008524A" w:rsidRDefault="00FD1CCC" w:rsidP="00FD1CCC">
      <w:pPr>
        <w:jc w:val="center"/>
        <w:rPr>
          <w:sz w:val="28"/>
          <w:szCs w:val="28"/>
        </w:rPr>
      </w:pPr>
      <w:r w:rsidRPr="0008524A">
        <w:rPr>
          <w:sz w:val="28"/>
          <w:szCs w:val="28"/>
        </w:rPr>
        <w:t>ПОСТАНОВЛЕНИЕ</w:t>
      </w:r>
    </w:p>
    <w:p w:rsidR="00FD1CCC" w:rsidRDefault="00FD1CCC" w:rsidP="00FD1CCC">
      <w:pPr>
        <w:tabs>
          <w:tab w:val="left" w:pos="9214"/>
          <w:tab w:val="left" w:pos="1034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01.02.2021г.  № 09</w:t>
      </w:r>
    </w:p>
    <w:p w:rsidR="00FD1CCC" w:rsidRPr="0008524A" w:rsidRDefault="00FD1CCC" w:rsidP="00FD1CCC">
      <w:pPr>
        <w:tabs>
          <w:tab w:val="left" w:pos="9214"/>
          <w:tab w:val="left" w:pos="10348"/>
        </w:tabs>
        <w:jc w:val="center"/>
        <w:rPr>
          <w:sz w:val="28"/>
          <w:szCs w:val="28"/>
        </w:rPr>
      </w:pPr>
    </w:p>
    <w:p w:rsidR="00FD1CCC" w:rsidRPr="00DE4A9E" w:rsidRDefault="00FD1CCC" w:rsidP="00FD1CCC">
      <w:pPr>
        <w:shd w:val="clear" w:color="auto" w:fill="FFFFFF"/>
        <w:spacing w:after="86" w:line="288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Об отмене Постановления № 119 от 11.12.2019 «</w:t>
      </w:r>
      <w:r w:rsidRPr="00DE4A9E">
        <w:rPr>
          <w:spacing w:val="2"/>
          <w:sz w:val="28"/>
          <w:szCs w:val="28"/>
        </w:rPr>
        <w:t>Об утверждении Порядка предо</w:t>
      </w:r>
      <w:r w:rsidRPr="00DE4A9E">
        <w:rPr>
          <w:spacing w:val="2"/>
          <w:sz w:val="28"/>
          <w:szCs w:val="28"/>
        </w:rPr>
        <w:t>с</w:t>
      </w:r>
      <w:r w:rsidRPr="00DE4A9E">
        <w:rPr>
          <w:spacing w:val="2"/>
          <w:sz w:val="28"/>
          <w:szCs w:val="28"/>
        </w:rPr>
        <w:t>тавления компенсационных мест для размещения нестационарных торговых об</w:t>
      </w:r>
      <w:r w:rsidRPr="00DE4A9E">
        <w:rPr>
          <w:spacing w:val="2"/>
          <w:sz w:val="28"/>
          <w:szCs w:val="28"/>
        </w:rPr>
        <w:t>ъ</w:t>
      </w:r>
      <w:r w:rsidRPr="00DE4A9E">
        <w:rPr>
          <w:spacing w:val="2"/>
          <w:sz w:val="28"/>
          <w:szCs w:val="28"/>
        </w:rPr>
        <w:t xml:space="preserve">ектов на территории </w:t>
      </w:r>
      <w:proofErr w:type="spellStart"/>
      <w:r w:rsidRPr="00DE4A9E">
        <w:rPr>
          <w:spacing w:val="2"/>
          <w:sz w:val="28"/>
          <w:szCs w:val="28"/>
        </w:rPr>
        <w:t>Сидоровского</w:t>
      </w:r>
      <w:proofErr w:type="spellEnd"/>
      <w:r w:rsidRPr="00DE4A9E">
        <w:rPr>
          <w:spacing w:val="2"/>
          <w:sz w:val="28"/>
          <w:szCs w:val="28"/>
        </w:rPr>
        <w:t xml:space="preserve"> сельсовета </w:t>
      </w:r>
      <w:proofErr w:type="spellStart"/>
      <w:r w:rsidRPr="00DE4A9E">
        <w:rPr>
          <w:spacing w:val="2"/>
          <w:sz w:val="28"/>
          <w:szCs w:val="28"/>
        </w:rPr>
        <w:t>Колыванского</w:t>
      </w:r>
      <w:proofErr w:type="spellEnd"/>
      <w:r w:rsidRPr="00DE4A9E">
        <w:rPr>
          <w:spacing w:val="2"/>
          <w:sz w:val="28"/>
          <w:szCs w:val="28"/>
        </w:rPr>
        <w:t xml:space="preserve"> района Новосиби</w:t>
      </w:r>
      <w:r w:rsidRPr="00DE4A9E">
        <w:rPr>
          <w:spacing w:val="2"/>
          <w:sz w:val="28"/>
          <w:szCs w:val="28"/>
        </w:rPr>
        <w:t>р</w:t>
      </w:r>
      <w:r w:rsidRPr="00DE4A9E">
        <w:rPr>
          <w:spacing w:val="2"/>
          <w:sz w:val="28"/>
          <w:szCs w:val="28"/>
        </w:rPr>
        <w:t>ской области</w:t>
      </w:r>
      <w:r>
        <w:rPr>
          <w:spacing w:val="2"/>
          <w:sz w:val="28"/>
          <w:szCs w:val="28"/>
        </w:rPr>
        <w:t>»</w:t>
      </w:r>
    </w:p>
    <w:p w:rsidR="00FD1CCC" w:rsidRPr="0096780C" w:rsidRDefault="00FD1CCC" w:rsidP="00FD1CCC">
      <w:pPr>
        <w:shd w:val="clear" w:color="auto" w:fill="FFFFFF"/>
        <w:spacing w:line="360" w:lineRule="atLeast"/>
        <w:textAlignment w:val="baseline"/>
        <w:rPr>
          <w:spacing w:val="2"/>
          <w:sz w:val="28"/>
          <w:szCs w:val="28"/>
        </w:rPr>
      </w:pPr>
      <w:r w:rsidRPr="00DE4A9E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 xml:space="preserve">    </w:t>
      </w:r>
      <w:r w:rsidRPr="0096780C">
        <w:rPr>
          <w:color w:val="2D2D2D"/>
          <w:spacing w:val="2"/>
          <w:sz w:val="28"/>
          <w:szCs w:val="28"/>
        </w:rPr>
        <w:t>Руководствуясь </w:t>
      </w:r>
      <w:hyperlink r:id="rId9" w:history="1">
        <w:r w:rsidRPr="0096780C">
          <w:rPr>
            <w:spacing w:val="2"/>
            <w:sz w:val="28"/>
            <w:szCs w:val="28"/>
          </w:rPr>
          <w:t xml:space="preserve">Федеральным законом от 06.10.2003 N 131-ФЗ "Об общих </w:t>
        </w:r>
        <w:r w:rsidRPr="0096780C">
          <w:rPr>
            <w:spacing w:val="2"/>
            <w:sz w:val="28"/>
            <w:szCs w:val="28"/>
          </w:rPr>
          <w:lastRenderedPageBreak/>
          <w:t>принципах организации местного самоуправления в Российской Федер</w:t>
        </w:r>
        <w:r w:rsidRPr="0096780C">
          <w:rPr>
            <w:spacing w:val="2"/>
            <w:sz w:val="28"/>
            <w:szCs w:val="28"/>
          </w:rPr>
          <w:t>а</w:t>
        </w:r>
        <w:r w:rsidRPr="0096780C">
          <w:rPr>
            <w:spacing w:val="2"/>
            <w:sz w:val="28"/>
            <w:szCs w:val="28"/>
          </w:rPr>
          <w:t>ции"</w:t>
        </w:r>
      </w:hyperlink>
      <w:r w:rsidRPr="0096780C">
        <w:rPr>
          <w:sz w:val="28"/>
          <w:szCs w:val="28"/>
        </w:rPr>
        <w:t>, админис</w:t>
      </w:r>
      <w:r w:rsidRPr="0096780C">
        <w:rPr>
          <w:sz w:val="28"/>
          <w:szCs w:val="28"/>
        </w:rPr>
        <w:t>т</w:t>
      </w:r>
      <w:r w:rsidRPr="0096780C">
        <w:rPr>
          <w:sz w:val="28"/>
          <w:szCs w:val="28"/>
        </w:rPr>
        <w:t xml:space="preserve">рация </w:t>
      </w:r>
      <w:proofErr w:type="spellStart"/>
      <w:r w:rsidRPr="0096780C">
        <w:rPr>
          <w:sz w:val="28"/>
          <w:szCs w:val="28"/>
        </w:rPr>
        <w:t>Сидоровского</w:t>
      </w:r>
      <w:proofErr w:type="spellEnd"/>
      <w:r w:rsidRPr="0096780C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района,</w:t>
      </w:r>
      <w:r w:rsidRPr="0096780C">
        <w:rPr>
          <w:sz w:val="28"/>
          <w:szCs w:val="28"/>
        </w:rPr>
        <w:t xml:space="preserve"> </w:t>
      </w:r>
      <w:r w:rsidRPr="0096780C">
        <w:rPr>
          <w:spacing w:val="2"/>
          <w:sz w:val="28"/>
          <w:szCs w:val="28"/>
        </w:rPr>
        <w:t xml:space="preserve"> </w:t>
      </w:r>
    </w:p>
    <w:p w:rsidR="00FD1CCC" w:rsidRPr="00DE4A9E" w:rsidRDefault="00FD1CCC" w:rsidP="00FD1CCC">
      <w:pPr>
        <w:rPr>
          <w:b/>
          <w:sz w:val="28"/>
          <w:szCs w:val="28"/>
        </w:rPr>
      </w:pPr>
      <w:proofErr w:type="gramStart"/>
      <w:r w:rsidRPr="00DE4A9E">
        <w:rPr>
          <w:b/>
          <w:sz w:val="28"/>
          <w:szCs w:val="28"/>
        </w:rPr>
        <w:t>П</w:t>
      </w:r>
      <w:proofErr w:type="gramEnd"/>
      <w:r w:rsidRPr="00DE4A9E">
        <w:rPr>
          <w:b/>
          <w:sz w:val="28"/>
          <w:szCs w:val="28"/>
        </w:rPr>
        <w:t xml:space="preserve"> О С Т А Н О В Л Я Е Т:</w:t>
      </w:r>
    </w:p>
    <w:p w:rsidR="00FD1CCC" w:rsidRPr="0008524A" w:rsidRDefault="00FD1CCC" w:rsidP="00FD1CCC">
      <w:pPr>
        <w:shd w:val="clear" w:color="auto" w:fill="FFFFFF"/>
        <w:spacing w:line="360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1. Отменить </w:t>
      </w:r>
      <w:r w:rsidRPr="0008524A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Постановление № 119 от 11.12.2019 «</w:t>
      </w:r>
      <w:r w:rsidRPr="00DE4A9E">
        <w:rPr>
          <w:spacing w:val="2"/>
          <w:sz w:val="28"/>
          <w:szCs w:val="28"/>
        </w:rPr>
        <w:t>Об утверждении П</w:t>
      </w:r>
      <w:r w:rsidRPr="00DE4A9E">
        <w:rPr>
          <w:spacing w:val="2"/>
          <w:sz w:val="28"/>
          <w:szCs w:val="28"/>
        </w:rPr>
        <w:t>о</w:t>
      </w:r>
      <w:r w:rsidRPr="00DE4A9E">
        <w:rPr>
          <w:spacing w:val="2"/>
          <w:sz w:val="28"/>
          <w:szCs w:val="28"/>
        </w:rPr>
        <w:t>рядка предоставления компенсационных мест для размещения нестаци</w:t>
      </w:r>
      <w:r w:rsidRPr="00DE4A9E">
        <w:rPr>
          <w:spacing w:val="2"/>
          <w:sz w:val="28"/>
          <w:szCs w:val="28"/>
        </w:rPr>
        <w:t>о</w:t>
      </w:r>
      <w:r w:rsidRPr="00DE4A9E">
        <w:rPr>
          <w:spacing w:val="2"/>
          <w:sz w:val="28"/>
          <w:szCs w:val="28"/>
        </w:rPr>
        <w:t xml:space="preserve">нарных торговых объектов на территории </w:t>
      </w:r>
      <w:proofErr w:type="spellStart"/>
      <w:r w:rsidRPr="00DE4A9E">
        <w:rPr>
          <w:spacing w:val="2"/>
          <w:sz w:val="28"/>
          <w:szCs w:val="28"/>
        </w:rPr>
        <w:t>Сидоровского</w:t>
      </w:r>
      <w:proofErr w:type="spellEnd"/>
      <w:r w:rsidRPr="00DE4A9E">
        <w:rPr>
          <w:spacing w:val="2"/>
          <w:sz w:val="28"/>
          <w:szCs w:val="28"/>
        </w:rPr>
        <w:t xml:space="preserve"> сельсовета </w:t>
      </w:r>
      <w:proofErr w:type="spellStart"/>
      <w:r w:rsidRPr="00DE4A9E">
        <w:rPr>
          <w:spacing w:val="2"/>
          <w:sz w:val="28"/>
          <w:szCs w:val="28"/>
        </w:rPr>
        <w:t>Кол</w:t>
      </w:r>
      <w:r w:rsidRPr="00DE4A9E">
        <w:rPr>
          <w:spacing w:val="2"/>
          <w:sz w:val="28"/>
          <w:szCs w:val="28"/>
        </w:rPr>
        <w:t>ы</w:t>
      </w:r>
      <w:r w:rsidRPr="00DE4A9E">
        <w:rPr>
          <w:spacing w:val="2"/>
          <w:sz w:val="28"/>
          <w:szCs w:val="28"/>
        </w:rPr>
        <w:t>ванского</w:t>
      </w:r>
      <w:proofErr w:type="spellEnd"/>
      <w:r w:rsidRPr="00DE4A9E">
        <w:rPr>
          <w:spacing w:val="2"/>
          <w:sz w:val="28"/>
          <w:szCs w:val="28"/>
        </w:rPr>
        <w:t xml:space="preserve"> района Новос</w:t>
      </w:r>
      <w:r w:rsidRPr="00DE4A9E">
        <w:rPr>
          <w:spacing w:val="2"/>
          <w:sz w:val="28"/>
          <w:szCs w:val="28"/>
        </w:rPr>
        <w:t>и</w:t>
      </w:r>
      <w:r w:rsidRPr="00DE4A9E">
        <w:rPr>
          <w:spacing w:val="2"/>
          <w:sz w:val="28"/>
          <w:szCs w:val="28"/>
        </w:rPr>
        <w:t>бирской области</w:t>
      </w:r>
      <w:r>
        <w:rPr>
          <w:spacing w:val="2"/>
          <w:sz w:val="28"/>
          <w:szCs w:val="28"/>
        </w:rPr>
        <w:t>».</w:t>
      </w:r>
    </w:p>
    <w:p w:rsidR="00FD1CCC" w:rsidRPr="0008524A" w:rsidRDefault="00FD1CCC" w:rsidP="00FD1CC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8524A">
        <w:rPr>
          <w:sz w:val="28"/>
          <w:szCs w:val="28"/>
        </w:rPr>
        <w:t xml:space="preserve">2. Обеспечить опубликование Постановления в  «Бюллетень </w:t>
      </w:r>
      <w:proofErr w:type="spellStart"/>
      <w:r w:rsidRPr="0008524A">
        <w:rPr>
          <w:sz w:val="28"/>
          <w:szCs w:val="28"/>
        </w:rPr>
        <w:t>Сидоро</w:t>
      </w:r>
      <w:r w:rsidRPr="0008524A">
        <w:rPr>
          <w:sz w:val="28"/>
          <w:szCs w:val="28"/>
        </w:rPr>
        <w:t>в</w:t>
      </w:r>
      <w:r w:rsidRPr="0008524A">
        <w:rPr>
          <w:sz w:val="28"/>
          <w:szCs w:val="28"/>
        </w:rPr>
        <w:t>ского</w:t>
      </w:r>
      <w:proofErr w:type="spellEnd"/>
      <w:r w:rsidRPr="0008524A">
        <w:rPr>
          <w:sz w:val="28"/>
          <w:szCs w:val="28"/>
        </w:rPr>
        <w:t xml:space="preserve"> сельсовета» и размещение на сайте администрации </w:t>
      </w:r>
      <w:proofErr w:type="spellStart"/>
      <w:r w:rsidRPr="0008524A">
        <w:rPr>
          <w:sz w:val="28"/>
          <w:szCs w:val="28"/>
        </w:rPr>
        <w:t>Сидоровского</w:t>
      </w:r>
      <w:proofErr w:type="spellEnd"/>
      <w:r w:rsidRPr="0008524A">
        <w:rPr>
          <w:sz w:val="28"/>
          <w:szCs w:val="28"/>
        </w:rPr>
        <w:t xml:space="preserve"> сел</w:t>
      </w:r>
      <w:r w:rsidRPr="0008524A">
        <w:rPr>
          <w:sz w:val="28"/>
          <w:szCs w:val="28"/>
        </w:rPr>
        <w:t>ь</w:t>
      </w:r>
      <w:r w:rsidRPr="0008524A">
        <w:rPr>
          <w:sz w:val="28"/>
          <w:szCs w:val="28"/>
        </w:rPr>
        <w:t xml:space="preserve">совета </w:t>
      </w:r>
      <w:proofErr w:type="spellStart"/>
      <w:r w:rsidRPr="0008524A">
        <w:rPr>
          <w:sz w:val="28"/>
          <w:szCs w:val="28"/>
        </w:rPr>
        <w:t>sidorovsk</w:t>
      </w:r>
      <w:proofErr w:type="spellEnd"/>
      <w:r w:rsidRPr="0008524A">
        <w:rPr>
          <w:sz w:val="28"/>
          <w:szCs w:val="28"/>
        </w:rPr>
        <w:t>.</w:t>
      </w:r>
      <w:proofErr w:type="spellStart"/>
      <w:r w:rsidRPr="0008524A">
        <w:rPr>
          <w:sz w:val="28"/>
          <w:szCs w:val="28"/>
          <w:lang w:val="en-US"/>
        </w:rPr>
        <w:t>nso</w:t>
      </w:r>
      <w:proofErr w:type="spellEnd"/>
      <w:r w:rsidRPr="0008524A">
        <w:rPr>
          <w:sz w:val="28"/>
          <w:szCs w:val="28"/>
        </w:rPr>
        <w:t>.</w:t>
      </w:r>
      <w:proofErr w:type="spellStart"/>
      <w:r w:rsidRPr="0008524A">
        <w:rPr>
          <w:sz w:val="28"/>
          <w:szCs w:val="28"/>
        </w:rPr>
        <w:t>ru</w:t>
      </w:r>
      <w:proofErr w:type="spellEnd"/>
      <w:r w:rsidRPr="0008524A">
        <w:rPr>
          <w:sz w:val="28"/>
          <w:szCs w:val="28"/>
        </w:rPr>
        <w:t xml:space="preserve"> .</w:t>
      </w:r>
    </w:p>
    <w:p w:rsidR="00FD1CCC" w:rsidRPr="0008524A" w:rsidRDefault="00FD1CCC" w:rsidP="00FD1CCC">
      <w:pPr>
        <w:pStyle w:val="ConsPlusTitle"/>
        <w:ind w:right="-82"/>
        <w:jc w:val="both"/>
        <w:rPr>
          <w:b w:val="0"/>
        </w:rPr>
      </w:pPr>
      <w:r>
        <w:rPr>
          <w:b w:val="0"/>
        </w:rPr>
        <w:t xml:space="preserve">      </w:t>
      </w:r>
      <w:r w:rsidRPr="0008524A">
        <w:rPr>
          <w:b w:val="0"/>
        </w:rPr>
        <w:t>3.  </w:t>
      </w:r>
      <w:proofErr w:type="gramStart"/>
      <w:r w:rsidRPr="0008524A">
        <w:rPr>
          <w:b w:val="0"/>
        </w:rPr>
        <w:t>Контроль за</w:t>
      </w:r>
      <w:proofErr w:type="gramEnd"/>
      <w:r w:rsidRPr="0008524A">
        <w:rPr>
          <w:b w:val="0"/>
        </w:rPr>
        <w:t xml:space="preserve"> исполнением  данного постановления  оставляю за собой.</w:t>
      </w:r>
    </w:p>
    <w:p w:rsidR="00FD1CCC" w:rsidRPr="00E23394" w:rsidRDefault="00FD1CCC" w:rsidP="00FD1CCC">
      <w:pPr>
        <w:jc w:val="both"/>
        <w:rPr>
          <w:sz w:val="28"/>
          <w:szCs w:val="28"/>
        </w:rPr>
      </w:pPr>
    </w:p>
    <w:p w:rsidR="00FD1CCC" w:rsidRPr="00927B24" w:rsidRDefault="00FD1CCC" w:rsidP="00FD1CCC">
      <w:pPr>
        <w:jc w:val="center"/>
        <w:rPr>
          <w:rFonts w:eastAsia="Calibri"/>
          <w:b/>
          <w:sz w:val="28"/>
          <w:szCs w:val="28"/>
        </w:rPr>
      </w:pPr>
    </w:p>
    <w:p w:rsidR="00FD1CCC" w:rsidRDefault="00FD1CCC" w:rsidP="00FD1CCC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FD1CCC" w:rsidRPr="00927B24" w:rsidRDefault="00FD1CCC" w:rsidP="00FD1CCC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Сидоровского</w:t>
      </w:r>
      <w:proofErr w:type="spellEnd"/>
      <w:r w:rsidRPr="00927B24">
        <w:rPr>
          <w:sz w:val="28"/>
          <w:szCs w:val="28"/>
        </w:rPr>
        <w:t xml:space="preserve"> сельсовета </w:t>
      </w:r>
    </w:p>
    <w:p w:rsidR="00FD1CCC" w:rsidRPr="00927B24" w:rsidRDefault="00FD1CCC" w:rsidP="00FD1CCC">
      <w:pPr>
        <w:shd w:val="clear" w:color="auto" w:fill="FFFFFF"/>
        <w:jc w:val="both"/>
        <w:textAlignment w:val="baseline"/>
        <w:rPr>
          <w:sz w:val="28"/>
          <w:szCs w:val="28"/>
        </w:rPr>
      </w:pPr>
      <w:proofErr w:type="spellStart"/>
      <w:r w:rsidRPr="00927B24">
        <w:rPr>
          <w:sz w:val="28"/>
          <w:szCs w:val="28"/>
        </w:rPr>
        <w:t>Колыванского</w:t>
      </w:r>
      <w:proofErr w:type="spellEnd"/>
      <w:r w:rsidRPr="00927B24">
        <w:rPr>
          <w:sz w:val="28"/>
          <w:szCs w:val="28"/>
        </w:rPr>
        <w:t xml:space="preserve">  района </w:t>
      </w:r>
    </w:p>
    <w:p w:rsidR="00FD1CCC" w:rsidRPr="00927B24" w:rsidRDefault="00FD1CCC" w:rsidP="00FD1CCC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927B24">
        <w:rPr>
          <w:sz w:val="28"/>
          <w:szCs w:val="28"/>
        </w:rPr>
        <w:t xml:space="preserve">Новосибирской области                                 </w:t>
      </w:r>
      <w:r>
        <w:rPr>
          <w:sz w:val="28"/>
          <w:szCs w:val="28"/>
        </w:rPr>
        <w:t xml:space="preserve">                    О.Г. Маркин.</w:t>
      </w:r>
    </w:p>
    <w:p w:rsidR="00FD1CCC" w:rsidRPr="00927B24" w:rsidRDefault="00FD1CCC" w:rsidP="00FD1CCC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927B24">
        <w:rPr>
          <w:sz w:val="28"/>
          <w:szCs w:val="28"/>
        </w:rPr>
        <w:t xml:space="preserve"> </w:t>
      </w:r>
    </w:p>
    <w:p w:rsidR="00FD1CCC" w:rsidRDefault="00FD1CCC" w:rsidP="00FD1CCC">
      <w:pPr>
        <w:shd w:val="clear" w:color="auto" w:fill="FFFFFF"/>
        <w:jc w:val="both"/>
        <w:textAlignment w:val="baseline"/>
        <w:rPr>
          <w:sz w:val="20"/>
          <w:szCs w:val="20"/>
        </w:rPr>
      </w:pPr>
    </w:p>
    <w:p w:rsidR="00FD1CCC" w:rsidRDefault="00FD1CCC" w:rsidP="00FD1CCC">
      <w:pPr>
        <w:shd w:val="clear" w:color="auto" w:fill="FFFFFF"/>
        <w:jc w:val="both"/>
        <w:textAlignment w:val="baseline"/>
        <w:rPr>
          <w:sz w:val="20"/>
          <w:szCs w:val="20"/>
        </w:rPr>
      </w:pPr>
    </w:p>
    <w:p w:rsidR="00FD1CCC" w:rsidRDefault="00FD1CCC" w:rsidP="00FD1CCC">
      <w:pPr>
        <w:shd w:val="clear" w:color="auto" w:fill="FFFFFF"/>
        <w:spacing w:line="360" w:lineRule="atLeast"/>
        <w:jc w:val="right"/>
        <w:textAlignment w:val="baseline"/>
        <w:rPr>
          <w:spacing w:val="2"/>
          <w:sz w:val="28"/>
          <w:szCs w:val="28"/>
        </w:rPr>
      </w:pPr>
    </w:p>
    <w:p w:rsidR="00FD1CCC" w:rsidRDefault="00FD1CCC" w:rsidP="00FD1CCC">
      <w:pPr>
        <w:shd w:val="clear" w:color="auto" w:fill="FFFFFF"/>
        <w:spacing w:line="360" w:lineRule="atLeast"/>
        <w:jc w:val="right"/>
        <w:textAlignment w:val="baseline"/>
        <w:rPr>
          <w:spacing w:val="2"/>
          <w:sz w:val="28"/>
          <w:szCs w:val="28"/>
        </w:rPr>
      </w:pPr>
    </w:p>
    <w:p w:rsidR="00FD1CCC" w:rsidRDefault="00FD1CCC" w:rsidP="00FD1CCC">
      <w:pPr>
        <w:shd w:val="clear" w:color="auto" w:fill="FFFFFF"/>
        <w:spacing w:line="360" w:lineRule="atLeast"/>
        <w:jc w:val="right"/>
        <w:textAlignment w:val="baseline"/>
        <w:rPr>
          <w:spacing w:val="2"/>
          <w:sz w:val="28"/>
          <w:szCs w:val="28"/>
        </w:rPr>
      </w:pPr>
    </w:p>
    <w:p w:rsidR="00FD1CCC" w:rsidRDefault="00FD1CCC" w:rsidP="00FD1CCC">
      <w:pPr>
        <w:shd w:val="clear" w:color="auto" w:fill="FFFFFF"/>
        <w:spacing w:line="360" w:lineRule="atLeast"/>
        <w:jc w:val="right"/>
        <w:textAlignment w:val="baseline"/>
        <w:rPr>
          <w:spacing w:val="2"/>
          <w:sz w:val="28"/>
          <w:szCs w:val="28"/>
        </w:rPr>
      </w:pPr>
    </w:p>
    <w:p w:rsidR="00FD1CCC" w:rsidRDefault="00FD1CCC" w:rsidP="00034453">
      <w:pPr>
        <w:jc w:val="center"/>
        <w:rPr>
          <w:sz w:val="20"/>
          <w:szCs w:val="20"/>
        </w:rPr>
      </w:pPr>
    </w:p>
    <w:sectPr w:rsidR="00FD1CCC" w:rsidSect="001C0B5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C69" w:rsidRDefault="00F25C69" w:rsidP="000A5EF1">
      <w:r>
        <w:separator/>
      </w:r>
    </w:p>
  </w:endnote>
  <w:endnote w:type="continuationSeparator" w:id="0">
    <w:p w:rsidR="00F25C69" w:rsidRDefault="00F25C69" w:rsidP="000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0D" w:rsidRDefault="00790F0D" w:rsidP="00AF2E0D">
    <w:pPr>
      <w:pStyle w:val="ab"/>
      <w:framePr w:wrap="auto" w:vAnchor="text" w:hAnchor="margin" w:xAlign="right" w:y="1"/>
      <w:rPr>
        <w:rStyle w:val="ad"/>
      </w:rPr>
    </w:pPr>
  </w:p>
  <w:p w:rsidR="00790F0D" w:rsidRDefault="00790F0D" w:rsidP="00DE46CE">
    <w:pPr>
      <w:pStyle w:val="ab"/>
      <w:ind w:right="360"/>
      <w:jc w:val="right"/>
    </w:pPr>
  </w:p>
  <w:p w:rsidR="00790F0D" w:rsidRDefault="00790F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C69" w:rsidRDefault="00F25C69" w:rsidP="000A5EF1">
      <w:r>
        <w:separator/>
      </w:r>
    </w:p>
  </w:footnote>
  <w:footnote w:type="continuationSeparator" w:id="0">
    <w:p w:rsidR="00F25C69" w:rsidRDefault="00F25C69" w:rsidP="000A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BAA"/>
    <w:multiLevelType w:val="hybridMultilevel"/>
    <w:tmpl w:val="6BE0CE04"/>
    <w:lvl w:ilvl="0" w:tplc="FD5EA69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9B62B17"/>
    <w:multiLevelType w:val="hybridMultilevel"/>
    <w:tmpl w:val="6CA09D1A"/>
    <w:lvl w:ilvl="0" w:tplc="4B0A3F1C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20C17"/>
    <w:multiLevelType w:val="hybridMultilevel"/>
    <w:tmpl w:val="DC426AA0"/>
    <w:lvl w:ilvl="0" w:tplc="D9B2394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10F5443D"/>
    <w:multiLevelType w:val="hybridMultilevel"/>
    <w:tmpl w:val="208A97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521188"/>
    <w:multiLevelType w:val="hybridMultilevel"/>
    <w:tmpl w:val="F18895CE"/>
    <w:lvl w:ilvl="0" w:tplc="3962F3F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67070D2"/>
    <w:multiLevelType w:val="hybridMultilevel"/>
    <w:tmpl w:val="417227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591915"/>
    <w:multiLevelType w:val="singleLevel"/>
    <w:tmpl w:val="FAEE2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D4C2469"/>
    <w:multiLevelType w:val="hybridMultilevel"/>
    <w:tmpl w:val="31DE5A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74F4A"/>
    <w:multiLevelType w:val="singleLevel"/>
    <w:tmpl w:val="113ED3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9">
    <w:nsid w:val="25590984"/>
    <w:multiLevelType w:val="hybridMultilevel"/>
    <w:tmpl w:val="92AEC3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CF5AD2"/>
    <w:multiLevelType w:val="singleLevel"/>
    <w:tmpl w:val="D6D0790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1">
    <w:nsid w:val="293C2CC8"/>
    <w:multiLevelType w:val="hybridMultilevel"/>
    <w:tmpl w:val="090A290C"/>
    <w:lvl w:ilvl="0" w:tplc="F43439AC">
      <w:start w:val="1"/>
      <w:numFmt w:val="decimal"/>
      <w:lvlText w:val="%1)"/>
      <w:lvlJc w:val="left"/>
      <w:pPr>
        <w:tabs>
          <w:tab w:val="num" w:pos="1044"/>
        </w:tabs>
        <w:ind w:left="10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3">
    <w:nsid w:val="2C5B6933"/>
    <w:multiLevelType w:val="hybridMultilevel"/>
    <w:tmpl w:val="9D40452E"/>
    <w:lvl w:ilvl="0" w:tplc="D6062C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30AB4211"/>
    <w:multiLevelType w:val="hybridMultilevel"/>
    <w:tmpl w:val="AFDAE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D38B0"/>
    <w:multiLevelType w:val="hybridMultilevel"/>
    <w:tmpl w:val="408A5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17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8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9">
    <w:nsid w:val="36FF1CA3"/>
    <w:multiLevelType w:val="hybridMultilevel"/>
    <w:tmpl w:val="5448E258"/>
    <w:lvl w:ilvl="0" w:tplc="30AC8756">
      <w:start w:val="118"/>
      <w:numFmt w:val="bullet"/>
      <w:lvlText w:val=""/>
      <w:lvlJc w:val="left"/>
      <w:pPr>
        <w:ind w:left="8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0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1">
    <w:nsid w:val="3EE76642"/>
    <w:multiLevelType w:val="hybridMultilevel"/>
    <w:tmpl w:val="181C2ABC"/>
    <w:lvl w:ilvl="0" w:tplc="2550CD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40460469"/>
    <w:multiLevelType w:val="hybridMultilevel"/>
    <w:tmpl w:val="C7D6E5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622C49"/>
    <w:multiLevelType w:val="hybridMultilevel"/>
    <w:tmpl w:val="24AAD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162273"/>
    <w:multiLevelType w:val="singleLevel"/>
    <w:tmpl w:val="8EC20AB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5">
    <w:nsid w:val="4359779B"/>
    <w:multiLevelType w:val="singleLevel"/>
    <w:tmpl w:val="876259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6">
    <w:nsid w:val="43E60750"/>
    <w:multiLevelType w:val="hybridMultilevel"/>
    <w:tmpl w:val="5DEA4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B379FA"/>
    <w:multiLevelType w:val="hybridMultilevel"/>
    <w:tmpl w:val="8982C7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3E37F1"/>
    <w:multiLevelType w:val="hybridMultilevel"/>
    <w:tmpl w:val="8668AEBA"/>
    <w:lvl w:ilvl="0" w:tplc="00C6EF9A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9">
    <w:nsid w:val="4B274D67"/>
    <w:multiLevelType w:val="hybridMultilevel"/>
    <w:tmpl w:val="0C927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402D04"/>
    <w:multiLevelType w:val="hybridMultilevel"/>
    <w:tmpl w:val="4EACB2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D77B30"/>
    <w:multiLevelType w:val="hybridMultilevel"/>
    <w:tmpl w:val="6C1270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05F1551"/>
    <w:multiLevelType w:val="hybridMultilevel"/>
    <w:tmpl w:val="5B380DD4"/>
    <w:lvl w:ilvl="0" w:tplc="C734C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4">
    <w:nsid w:val="59BD649B"/>
    <w:multiLevelType w:val="hybridMultilevel"/>
    <w:tmpl w:val="B4AEE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FF35B0"/>
    <w:multiLevelType w:val="hybridMultilevel"/>
    <w:tmpl w:val="BB12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5C447032"/>
    <w:multiLevelType w:val="hybridMultilevel"/>
    <w:tmpl w:val="D89A35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642092"/>
    <w:multiLevelType w:val="hybridMultilevel"/>
    <w:tmpl w:val="AE46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EA2902"/>
    <w:multiLevelType w:val="hybridMultilevel"/>
    <w:tmpl w:val="F356C5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2D01DB0"/>
    <w:multiLevelType w:val="hybridMultilevel"/>
    <w:tmpl w:val="1F8E05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62312F9"/>
    <w:multiLevelType w:val="singleLevel"/>
    <w:tmpl w:val="F8766C4A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42">
    <w:nsid w:val="68EA379B"/>
    <w:multiLevelType w:val="hybridMultilevel"/>
    <w:tmpl w:val="02DC2AB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>
    <w:nsid w:val="6A9659F1"/>
    <w:multiLevelType w:val="hybridMultilevel"/>
    <w:tmpl w:val="C0F64E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AF74D38"/>
    <w:multiLevelType w:val="hybridMultilevel"/>
    <w:tmpl w:val="358803CC"/>
    <w:lvl w:ilvl="0" w:tplc="A8AA2D54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5">
    <w:nsid w:val="6D90001D"/>
    <w:multiLevelType w:val="multilevel"/>
    <w:tmpl w:val="157C9F4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>
    <w:nsid w:val="6EFB57EE"/>
    <w:multiLevelType w:val="singleLevel"/>
    <w:tmpl w:val="17EAEF9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7">
    <w:nsid w:val="76113C66"/>
    <w:multiLevelType w:val="hybridMultilevel"/>
    <w:tmpl w:val="77D253F2"/>
    <w:lvl w:ilvl="0" w:tplc="185E2F1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8">
    <w:nsid w:val="7A376E4C"/>
    <w:multiLevelType w:val="hybridMultilevel"/>
    <w:tmpl w:val="83245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E2A5F64"/>
    <w:multiLevelType w:val="hybridMultilevel"/>
    <w:tmpl w:val="73B465C4"/>
    <w:lvl w:ilvl="0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2"/>
  </w:num>
  <w:num w:numId="3">
    <w:abstractNumId w:val="11"/>
  </w:num>
  <w:num w:numId="4">
    <w:abstractNumId w:val="23"/>
  </w:num>
  <w:num w:numId="5">
    <w:abstractNumId w:val="29"/>
  </w:num>
  <w:num w:numId="6">
    <w:abstractNumId w:val="15"/>
  </w:num>
  <w:num w:numId="7">
    <w:abstractNumId w:val="9"/>
  </w:num>
  <w:num w:numId="8">
    <w:abstractNumId w:val="34"/>
  </w:num>
  <w:num w:numId="9">
    <w:abstractNumId w:val="35"/>
  </w:num>
  <w:num w:numId="10">
    <w:abstractNumId w:val="42"/>
  </w:num>
  <w:num w:numId="11">
    <w:abstractNumId w:val="43"/>
  </w:num>
  <w:num w:numId="12">
    <w:abstractNumId w:val="4"/>
  </w:num>
  <w:num w:numId="13">
    <w:abstractNumId w:val="30"/>
  </w:num>
  <w:num w:numId="14">
    <w:abstractNumId w:val="0"/>
  </w:num>
  <w:num w:numId="15">
    <w:abstractNumId w:val="44"/>
  </w:num>
  <w:num w:numId="16">
    <w:abstractNumId w:val="28"/>
  </w:num>
  <w:num w:numId="17">
    <w:abstractNumId w:val="13"/>
  </w:num>
  <w:num w:numId="18">
    <w:abstractNumId w:val="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8"/>
  </w:num>
  <w:num w:numId="22">
    <w:abstractNumId w:val="24"/>
  </w:num>
  <w:num w:numId="23">
    <w:abstractNumId w:val="25"/>
  </w:num>
  <w:num w:numId="24">
    <w:abstractNumId w:val="10"/>
  </w:num>
  <w:num w:numId="25">
    <w:abstractNumId w:val="41"/>
  </w:num>
  <w:num w:numId="26">
    <w:abstractNumId w:val="46"/>
  </w:num>
  <w:num w:numId="27">
    <w:abstractNumId w:val="12"/>
    <w:lvlOverride w:ilvl="0">
      <w:startOverride w:val="1"/>
    </w:lvlOverride>
  </w:num>
  <w:num w:numId="28">
    <w:abstractNumId w:val="18"/>
    <w:lvlOverride w:ilvl="0">
      <w:startOverride w:val="4"/>
    </w:lvlOverride>
  </w:num>
  <w:num w:numId="29">
    <w:abstractNumId w:val="17"/>
    <w:lvlOverride w:ilvl="0">
      <w:startOverride w:val="6"/>
    </w:lvlOverride>
  </w:num>
  <w:num w:numId="30">
    <w:abstractNumId w:val="20"/>
    <w:lvlOverride w:ilvl="0">
      <w:startOverride w:val="8"/>
    </w:lvlOverride>
  </w:num>
  <w:num w:numId="31">
    <w:abstractNumId w:val="16"/>
    <w:lvlOverride w:ilvl="0">
      <w:startOverride w:val="1"/>
    </w:lvlOverride>
  </w:num>
  <w:num w:numId="32">
    <w:abstractNumId w:val="32"/>
  </w:num>
  <w:num w:numId="33">
    <w:abstractNumId w:val="19"/>
  </w:num>
  <w:num w:numId="34">
    <w:abstractNumId w:val="14"/>
  </w:num>
  <w:num w:numId="35">
    <w:abstractNumId w:val="3"/>
  </w:num>
  <w:num w:numId="36">
    <w:abstractNumId w:val="40"/>
  </w:num>
  <w:num w:numId="37">
    <w:abstractNumId w:val="39"/>
  </w:num>
  <w:num w:numId="38">
    <w:abstractNumId w:val="37"/>
  </w:num>
  <w:num w:numId="39">
    <w:abstractNumId w:val="22"/>
  </w:num>
  <w:num w:numId="40">
    <w:abstractNumId w:val="27"/>
  </w:num>
  <w:num w:numId="41">
    <w:abstractNumId w:val="31"/>
  </w:num>
  <w:num w:numId="42">
    <w:abstractNumId w:val="49"/>
  </w:num>
  <w:num w:numId="43">
    <w:abstractNumId w:val="26"/>
  </w:num>
  <w:num w:numId="44">
    <w:abstractNumId w:val="45"/>
  </w:num>
  <w:num w:numId="45">
    <w:abstractNumId w:val="7"/>
  </w:num>
  <w:num w:numId="46">
    <w:abstractNumId w:val="47"/>
  </w:num>
  <w:num w:numId="47">
    <w:abstractNumId w:val="33"/>
  </w:num>
  <w:num w:numId="48">
    <w:abstractNumId w:val="5"/>
  </w:num>
  <w:num w:numId="49">
    <w:abstractNumId w:val="21"/>
  </w:num>
  <w:num w:numId="5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E3"/>
    <w:rsid w:val="000001A1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969"/>
    <w:rsid w:val="000148CD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3037"/>
    <w:rsid w:val="00034453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4157"/>
    <w:rsid w:val="00045916"/>
    <w:rsid w:val="00045A41"/>
    <w:rsid w:val="00046A7D"/>
    <w:rsid w:val="00046C66"/>
    <w:rsid w:val="00047065"/>
    <w:rsid w:val="00047F1D"/>
    <w:rsid w:val="000515AF"/>
    <w:rsid w:val="000525B7"/>
    <w:rsid w:val="000542EA"/>
    <w:rsid w:val="0005474A"/>
    <w:rsid w:val="00054DC9"/>
    <w:rsid w:val="00054F19"/>
    <w:rsid w:val="00056A22"/>
    <w:rsid w:val="00063D37"/>
    <w:rsid w:val="00063FD4"/>
    <w:rsid w:val="00064ACA"/>
    <w:rsid w:val="00065BF8"/>
    <w:rsid w:val="000663EB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6234"/>
    <w:rsid w:val="000769E8"/>
    <w:rsid w:val="00077E51"/>
    <w:rsid w:val="00080CF1"/>
    <w:rsid w:val="00080D16"/>
    <w:rsid w:val="00082DCF"/>
    <w:rsid w:val="00084589"/>
    <w:rsid w:val="00084C65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5C7C"/>
    <w:rsid w:val="00097807"/>
    <w:rsid w:val="000A0C20"/>
    <w:rsid w:val="000A142F"/>
    <w:rsid w:val="000A1A1D"/>
    <w:rsid w:val="000A1A56"/>
    <w:rsid w:val="000A29F0"/>
    <w:rsid w:val="000A2A9D"/>
    <w:rsid w:val="000A4914"/>
    <w:rsid w:val="000A4992"/>
    <w:rsid w:val="000A5EF1"/>
    <w:rsid w:val="000A5F56"/>
    <w:rsid w:val="000A6271"/>
    <w:rsid w:val="000B0B9B"/>
    <w:rsid w:val="000B0EAF"/>
    <w:rsid w:val="000B24E3"/>
    <w:rsid w:val="000B267E"/>
    <w:rsid w:val="000B2883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5F10"/>
    <w:rsid w:val="000E5F64"/>
    <w:rsid w:val="000E702A"/>
    <w:rsid w:val="000E74EC"/>
    <w:rsid w:val="000E7577"/>
    <w:rsid w:val="000E793C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5CB9"/>
    <w:rsid w:val="0014633C"/>
    <w:rsid w:val="0014684E"/>
    <w:rsid w:val="00147038"/>
    <w:rsid w:val="00147A41"/>
    <w:rsid w:val="0015046D"/>
    <w:rsid w:val="00150678"/>
    <w:rsid w:val="00151768"/>
    <w:rsid w:val="00151EB9"/>
    <w:rsid w:val="001531B1"/>
    <w:rsid w:val="00155BFB"/>
    <w:rsid w:val="00156060"/>
    <w:rsid w:val="00156175"/>
    <w:rsid w:val="0015696A"/>
    <w:rsid w:val="00156F70"/>
    <w:rsid w:val="00157119"/>
    <w:rsid w:val="001576D8"/>
    <w:rsid w:val="001579A3"/>
    <w:rsid w:val="00157B65"/>
    <w:rsid w:val="00160C19"/>
    <w:rsid w:val="001625AD"/>
    <w:rsid w:val="00164ECF"/>
    <w:rsid w:val="00165030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CF3"/>
    <w:rsid w:val="001B214A"/>
    <w:rsid w:val="001B2855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20DB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1605"/>
    <w:rsid w:val="00201D44"/>
    <w:rsid w:val="00202273"/>
    <w:rsid w:val="002035E8"/>
    <w:rsid w:val="002038C1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2156"/>
    <w:rsid w:val="002330F2"/>
    <w:rsid w:val="00233D2C"/>
    <w:rsid w:val="002341FA"/>
    <w:rsid w:val="0023570E"/>
    <w:rsid w:val="00236AF3"/>
    <w:rsid w:val="00240842"/>
    <w:rsid w:val="002413B4"/>
    <w:rsid w:val="00241F6A"/>
    <w:rsid w:val="0024232F"/>
    <w:rsid w:val="00242B2A"/>
    <w:rsid w:val="00242C4E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60AA7"/>
    <w:rsid w:val="00260DE2"/>
    <w:rsid w:val="002611E3"/>
    <w:rsid w:val="00261562"/>
    <w:rsid w:val="00261D2C"/>
    <w:rsid w:val="00262A96"/>
    <w:rsid w:val="002633E7"/>
    <w:rsid w:val="0026350A"/>
    <w:rsid w:val="0026387D"/>
    <w:rsid w:val="00263F8D"/>
    <w:rsid w:val="00264346"/>
    <w:rsid w:val="00264C78"/>
    <w:rsid w:val="00265D68"/>
    <w:rsid w:val="00265FFF"/>
    <w:rsid w:val="0026616B"/>
    <w:rsid w:val="002664C2"/>
    <w:rsid w:val="002665D3"/>
    <w:rsid w:val="00267606"/>
    <w:rsid w:val="00270842"/>
    <w:rsid w:val="00270C55"/>
    <w:rsid w:val="00271078"/>
    <w:rsid w:val="0027110C"/>
    <w:rsid w:val="00271C3D"/>
    <w:rsid w:val="0027233E"/>
    <w:rsid w:val="0027270C"/>
    <w:rsid w:val="002737C6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6421"/>
    <w:rsid w:val="002A6FE6"/>
    <w:rsid w:val="002A74CC"/>
    <w:rsid w:val="002A7FEB"/>
    <w:rsid w:val="002B13F8"/>
    <w:rsid w:val="002B212B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DC1"/>
    <w:rsid w:val="002F2649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30076C"/>
    <w:rsid w:val="003007E0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74F"/>
    <w:rsid w:val="0032610C"/>
    <w:rsid w:val="0032767E"/>
    <w:rsid w:val="00327729"/>
    <w:rsid w:val="00330109"/>
    <w:rsid w:val="003301BE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A02"/>
    <w:rsid w:val="003379D1"/>
    <w:rsid w:val="00337B3F"/>
    <w:rsid w:val="00340416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60410"/>
    <w:rsid w:val="00360848"/>
    <w:rsid w:val="00360D5C"/>
    <w:rsid w:val="003637D2"/>
    <w:rsid w:val="003650FE"/>
    <w:rsid w:val="003654F0"/>
    <w:rsid w:val="00365677"/>
    <w:rsid w:val="003657BA"/>
    <w:rsid w:val="00365866"/>
    <w:rsid w:val="00365A62"/>
    <w:rsid w:val="00365EA6"/>
    <w:rsid w:val="00367124"/>
    <w:rsid w:val="00371686"/>
    <w:rsid w:val="00372774"/>
    <w:rsid w:val="00372B32"/>
    <w:rsid w:val="00374603"/>
    <w:rsid w:val="00380B7E"/>
    <w:rsid w:val="00382443"/>
    <w:rsid w:val="0038300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41F1"/>
    <w:rsid w:val="003B5E31"/>
    <w:rsid w:val="003B605F"/>
    <w:rsid w:val="003B62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73BC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DF0"/>
    <w:rsid w:val="003E6F12"/>
    <w:rsid w:val="003E7AD9"/>
    <w:rsid w:val="003E7B00"/>
    <w:rsid w:val="003F0D08"/>
    <w:rsid w:val="003F0E94"/>
    <w:rsid w:val="003F2B00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50239"/>
    <w:rsid w:val="00450B3E"/>
    <w:rsid w:val="00451F8D"/>
    <w:rsid w:val="00452404"/>
    <w:rsid w:val="00453194"/>
    <w:rsid w:val="00453551"/>
    <w:rsid w:val="00453E9C"/>
    <w:rsid w:val="0045425D"/>
    <w:rsid w:val="00454360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6648"/>
    <w:rsid w:val="00486978"/>
    <w:rsid w:val="00487AB2"/>
    <w:rsid w:val="00487DDB"/>
    <w:rsid w:val="004924E7"/>
    <w:rsid w:val="00492947"/>
    <w:rsid w:val="0049344C"/>
    <w:rsid w:val="00495797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3B7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30"/>
    <w:rsid w:val="004C5B4D"/>
    <w:rsid w:val="004C5C77"/>
    <w:rsid w:val="004C67F7"/>
    <w:rsid w:val="004C684E"/>
    <w:rsid w:val="004C6B3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6411"/>
    <w:rsid w:val="004E6475"/>
    <w:rsid w:val="004E6952"/>
    <w:rsid w:val="004E6ABA"/>
    <w:rsid w:val="004F03F1"/>
    <w:rsid w:val="004F0773"/>
    <w:rsid w:val="004F2C37"/>
    <w:rsid w:val="004F377D"/>
    <w:rsid w:val="004F3B0D"/>
    <w:rsid w:val="004F41E1"/>
    <w:rsid w:val="004F4C45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897"/>
    <w:rsid w:val="005346F7"/>
    <w:rsid w:val="00534C2E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6752"/>
    <w:rsid w:val="0054777E"/>
    <w:rsid w:val="00547DA9"/>
    <w:rsid w:val="00550BBB"/>
    <w:rsid w:val="00552AFA"/>
    <w:rsid w:val="00553067"/>
    <w:rsid w:val="005534C3"/>
    <w:rsid w:val="00553ED5"/>
    <w:rsid w:val="00554B03"/>
    <w:rsid w:val="00555E7B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626F"/>
    <w:rsid w:val="00566B08"/>
    <w:rsid w:val="00567D4D"/>
    <w:rsid w:val="005703FF"/>
    <w:rsid w:val="00570496"/>
    <w:rsid w:val="005706A9"/>
    <w:rsid w:val="00572598"/>
    <w:rsid w:val="0057280C"/>
    <w:rsid w:val="00573943"/>
    <w:rsid w:val="00573DC3"/>
    <w:rsid w:val="0057456D"/>
    <w:rsid w:val="0057463F"/>
    <w:rsid w:val="00574C8D"/>
    <w:rsid w:val="005766C9"/>
    <w:rsid w:val="00580537"/>
    <w:rsid w:val="00584C2E"/>
    <w:rsid w:val="0058710F"/>
    <w:rsid w:val="0059091D"/>
    <w:rsid w:val="005910CD"/>
    <w:rsid w:val="0059222B"/>
    <w:rsid w:val="005930EF"/>
    <w:rsid w:val="00594A1C"/>
    <w:rsid w:val="00594E47"/>
    <w:rsid w:val="005952EA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2AA2"/>
    <w:rsid w:val="005C5BC2"/>
    <w:rsid w:val="005C5E0C"/>
    <w:rsid w:val="005C63B5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6175"/>
    <w:rsid w:val="005E78E9"/>
    <w:rsid w:val="005F11C2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7B76"/>
    <w:rsid w:val="00617D19"/>
    <w:rsid w:val="00622129"/>
    <w:rsid w:val="00622FA3"/>
    <w:rsid w:val="006231FE"/>
    <w:rsid w:val="00624603"/>
    <w:rsid w:val="0062499E"/>
    <w:rsid w:val="00625160"/>
    <w:rsid w:val="006258D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40DA8"/>
    <w:rsid w:val="00641807"/>
    <w:rsid w:val="00641816"/>
    <w:rsid w:val="00642071"/>
    <w:rsid w:val="0064276C"/>
    <w:rsid w:val="00643600"/>
    <w:rsid w:val="00644478"/>
    <w:rsid w:val="00644669"/>
    <w:rsid w:val="00644C15"/>
    <w:rsid w:val="0064761E"/>
    <w:rsid w:val="00647E5E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5CBA"/>
    <w:rsid w:val="00696342"/>
    <w:rsid w:val="0069799C"/>
    <w:rsid w:val="006A05D9"/>
    <w:rsid w:val="006A10B9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A43"/>
    <w:rsid w:val="006D7D5E"/>
    <w:rsid w:val="006E0C52"/>
    <w:rsid w:val="006E127B"/>
    <w:rsid w:val="006E1434"/>
    <w:rsid w:val="006E2A00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5210"/>
    <w:rsid w:val="006F791D"/>
    <w:rsid w:val="0070190A"/>
    <w:rsid w:val="00704A16"/>
    <w:rsid w:val="00706012"/>
    <w:rsid w:val="00706313"/>
    <w:rsid w:val="007069CD"/>
    <w:rsid w:val="00710090"/>
    <w:rsid w:val="00710919"/>
    <w:rsid w:val="00711B11"/>
    <w:rsid w:val="00712C43"/>
    <w:rsid w:val="007133AA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44C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490B"/>
    <w:rsid w:val="00756281"/>
    <w:rsid w:val="007578BD"/>
    <w:rsid w:val="007615A2"/>
    <w:rsid w:val="00762F4E"/>
    <w:rsid w:val="00763225"/>
    <w:rsid w:val="00763DD5"/>
    <w:rsid w:val="00764B6E"/>
    <w:rsid w:val="007652B6"/>
    <w:rsid w:val="007656A6"/>
    <w:rsid w:val="007671EB"/>
    <w:rsid w:val="007676AF"/>
    <w:rsid w:val="00767DF8"/>
    <w:rsid w:val="00767F2B"/>
    <w:rsid w:val="00771B93"/>
    <w:rsid w:val="007720BD"/>
    <w:rsid w:val="007722BC"/>
    <w:rsid w:val="007735F3"/>
    <w:rsid w:val="0077557D"/>
    <w:rsid w:val="007755B3"/>
    <w:rsid w:val="00775DFE"/>
    <w:rsid w:val="00776107"/>
    <w:rsid w:val="00776B62"/>
    <w:rsid w:val="007771B0"/>
    <w:rsid w:val="00777BA2"/>
    <w:rsid w:val="0078129E"/>
    <w:rsid w:val="00781476"/>
    <w:rsid w:val="00781F7B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4086"/>
    <w:rsid w:val="007A5692"/>
    <w:rsid w:val="007A56C6"/>
    <w:rsid w:val="007A749D"/>
    <w:rsid w:val="007A74CD"/>
    <w:rsid w:val="007A787D"/>
    <w:rsid w:val="007A7A01"/>
    <w:rsid w:val="007B1046"/>
    <w:rsid w:val="007B32D0"/>
    <w:rsid w:val="007B34E0"/>
    <w:rsid w:val="007B4495"/>
    <w:rsid w:val="007B4779"/>
    <w:rsid w:val="007B4E8C"/>
    <w:rsid w:val="007B5B06"/>
    <w:rsid w:val="007B64A8"/>
    <w:rsid w:val="007B6B8F"/>
    <w:rsid w:val="007C06E0"/>
    <w:rsid w:val="007C0C12"/>
    <w:rsid w:val="007C1C27"/>
    <w:rsid w:val="007C27F3"/>
    <w:rsid w:val="007C28DE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6C"/>
    <w:rsid w:val="0080440E"/>
    <w:rsid w:val="00805A70"/>
    <w:rsid w:val="00805C06"/>
    <w:rsid w:val="0080604E"/>
    <w:rsid w:val="00806795"/>
    <w:rsid w:val="00806926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774A"/>
    <w:rsid w:val="00820A77"/>
    <w:rsid w:val="0082118B"/>
    <w:rsid w:val="00821762"/>
    <w:rsid w:val="0082269C"/>
    <w:rsid w:val="00822DA3"/>
    <w:rsid w:val="008236A8"/>
    <w:rsid w:val="00823BE2"/>
    <w:rsid w:val="008240F5"/>
    <w:rsid w:val="00824291"/>
    <w:rsid w:val="00824D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4317"/>
    <w:rsid w:val="008450D0"/>
    <w:rsid w:val="008450D5"/>
    <w:rsid w:val="00845797"/>
    <w:rsid w:val="00845B5C"/>
    <w:rsid w:val="0084774B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5A1D"/>
    <w:rsid w:val="00876B17"/>
    <w:rsid w:val="00881B57"/>
    <w:rsid w:val="008821F3"/>
    <w:rsid w:val="00882631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7C5"/>
    <w:rsid w:val="00896784"/>
    <w:rsid w:val="0089688D"/>
    <w:rsid w:val="0089695D"/>
    <w:rsid w:val="00896CF0"/>
    <w:rsid w:val="00896E83"/>
    <w:rsid w:val="0089742D"/>
    <w:rsid w:val="00897449"/>
    <w:rsid w:val="008979F7"/>
    <w:rsid w:val="008A0C67"/>
    <w:rsid w:val="008A1635"/>
    <w:rsid w:val="008A19E9"/>
    <w:rsid w:val="008A1E70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71DB"/>
    <w:rsid w:val="008C1117"/>
    <w:rsid w:val="008C29CC"/>
    <w:rsid w:val="008C3A91"/>
    <w:rsid w:val="008C3D27"/>
    <w:rsid w:val="008C5B14"/>
    <w:rsid w:val="008C62F2"/>
    <w:rsid w:val="008C7361"/>
    <w:rsid w:val="008C73A0"/>
    <w:rsid w:val="008C7905"/>
    <w:rsid w:val="008C79F0"/>
    <w:rsid w:val="008C7E19"/>
    <w:rsid w:val="008C7E93"/>
    <w:rsid w:val="008D0186"/>
    <w:rsid w:val="008D1B7E"/>
    <w:rsid w:val="008D2596"/>
    <w:rsid w:val="008D28C0"/>
    <w:rsid w:val="008D2E34"/>
    <w:rsid w:val="008D533A"/>
    <w:rsid w:val="008D55D7"/>
    <w:rsid w:val="008D5675"/>
    <w:rsid w:val="008D57BF"/>
    <w:rsid w:val="008D5D4F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4F1"/>
    <w:rsid w:val="00902DE5"/>
    <w:rsid w:val="0090372E"/>
    <w:rsid w:val="00903FEF"/>
    <w:rsid w:val="00904291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EFE"/>
    <w:rsid w:val="00945D73"/>
    <w:rsid w:val="009461AF"/>
    <w:rsid w:val="0095172D"/>
    <w:rsid w:val="00951B8B"/>
    <w:rsid w:val="00952E0C"/>
    <w:rsid w:val="00953120"/>
    <w:rsid w:val="00954326"/>
    <w:rsid w:val="00954C8E"/>
    <w:rsid w:val="00954E66"/>
    <w:rsid w:val="00955EF8"/>
    <w:rsid w:val="0095719F"/>
    <w:rsid w:val="009576C1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26F"/>
    <w:rsid w:val="009A33F0"/>
    <w:rsid w:val="009A3F99"/>
    <w:rsid w:val="009A4157"/>
    <w:rsid w:val="009A4545"/>
    <w:rsid w:val="009A47EE"/>
    <w:rsid w:val="009A531E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29C9"/>
    <w:rsid w:val="009C2E5B"/>
    <w:rsid w:val="009C425B"/>
    <w:rsid w:val="009C4CAF"/>
    <w:rsid w:val="009C50AC"/>
    <w:rsid w:val="009C52B5"/>
    <w:rsid w:val="009C7F48"/>
    <w:rsid w:val="009D090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1D4A"/>
    <w:rsid w:val="009F2701"/>
    <w:rsid w:val="009F3164"/>
    <w:rsid w:val="009F469B"/>
    <w:rsid w:val="009F5380"/>
    <w:rsid w:val="009F5A5D"/>
    <w:rsid w:val="009F68FA"/>
    <w:rsid w:val="009F75D1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2583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DF"/>
    <w:rsid w:val="00A21543"/>
    <w:rsid w:val="00A23497"/>
    <w:rsid w:val="00A2367A"/>
    <w:rsid w:val="00A23B08"/>
    <w:rsid w:val="00A26043"/>
    <w:rsid w:val="00A263FA"/>
    <w:rsid w:val="00A27C6E"/>
    <w:rsid w:val="00A302BF"/>
    <w:rsid w:val="00A30F76"/>
    <w:rsid w:val="00A311DD"/>
    <w:rsid w:val="00A31F22"/>
    <w:rsid w:val="00A32E4F"/>
    <w:rsid w:val="00A35545"/>
    <w:rsid w:val="00A3667E"/>
    <w:rsid w:val="00A36ECA"/>
    <w:rsid w:val="00A41377"/>
    <w:rsid w:val="00A44770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4D6"/>
    <w:rsid w:val="00A74D45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4C7D"/>
    <w:rsid w:val="00B25509"/>
    <w:rsid w:val="00B266A5"/>
    <w:rsid w:val="00B26E54"/>
    <w:rsid w:val="00B272D1"/>
    <w:rsid w:val="00B30283"/>
    <w:rsid w:val="00B30F34"/>
    <w:rsid w:val="00B314EE"/>
    <w:rsid w:val="00B322DD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61790"/>
    <w:rsid w:val="00B61C67"/>
    <w:rsid w:val="00B6253E"/>
    <w:rsid w:val="00B63A69"/>
    <w:rsid w:val="00B63BAB"/>
    <w:rsid w:val="00B64286"/>
    <w:rsid w:val="00B6428E"/>
    <w:rsid w:val="00B656F1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63FC"/>
    <w:rsid w:val="00B971DE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621"/>
    <w:rsid w:val="00BB05DD"/>
    <w:rsid w:val="00BB12B4"/>
    <w:rsid w:val="00BB16D8"/>
    <w:rsid w:val="00BB193A"/>
    <w:rsid w:val="00BB22FD"/>
    <w:rsid w:val="00BB2F66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733E"/>
    <w:rsid w:val="00C17A56"/>
    <w:rsid w:val="00C2173A"/>
    <w:rsid w:val="00C21E10"/>
    <w:rsid w:val="00C2212C"/>
    <w:rsid w:val="00C230F0"/>
    <w:rsid w:val="00C241F1"/>
    <w:rsid w:val="00C244AF"/>
    <w:rsid w:val="00C24739"/>
    <w:rsid w:val="00C24D70"/>
    <w:rsid w:val="00C25070"/>
    <w:rsid w:val="00C2523B"/>
    <w:rsid w:val="00C3075B"/>
    <w:rsid w:val="00C30FFD"/>
    <w:rsid w:val="00C33925"/>
    <w:rsid w:val="00C35B2F"/>
    <w:rsid w:val="00C36657"/>
    <w:rsid w:val="00C4123B"/>
    <w:rsid w:val="00C41BB6"/>
    <w:rsid w:val="00C41E78"/>
    <w:rsid w:val="00C42198"/>
    <w:rsid w:val="00C45530"/>
    <w:rsid w:val="00C467A6"/>
    <w:rsid w:val="00C4748B"/>
    <w:rsid w:val="00C47572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976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364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468"/>
    <w:rsid w:val="00D17793"/>
    <w:rsid w:val="00D17F6A"/>
    <w:rsid w:val="00D20BD6"/>
    <w:rsid w:val="00D21E1A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F15"/>
    <w:rsid w:val="00D3427B"/>
    <w:rsid w:val="00D34466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3712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5BCC"/>
    <w:rsid w:val="00D85C50"/>
    <w:rsid w:val="00D8621D"/>
    <w:rsid w:val="00D87B2E"/>
    <w:rsid w:val="00D90205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646B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4924"/>
    <w:rsid w:val="00E05094"/>
    <w:rsid w:val="00E0594C"/>
    <w:rsid w:val="00E06323"/>
    <w:rsid w:val="00E06858"/>
    <w:rsid w:val="00E06D8A"/>
    <w:rsid w:val="00E07EDF"/>
    <w:rsid w:val="00E1271F"/>
    <w:rsid w:val="00E12EBB"/>
    <w:rsid w:val="00E132A6"/>
    <w:rsid w:val="00E134EF"/>
    <w:rsid w:val="00E16703"/>
    <w:rsid w:val="00E17A3B"/>
    <w:rsid w:val="00E17DB1"/>
    <w:rsid w:val="00E224E6"/>
    <w:rsid w:val="00E24B69"/>
    <w:rsid w:val="00E256EA"/>
    <w:rsid w:val="00E25D43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61B"/>
    <w:rsid w:val="00E54CE3"/>
    <w:rsid w:val="00E54EDF"/>
    <w:rsid w:val="00E55EB6"/>
    <w:rsid w:val="00E577FD"/>
    <w:rsid w:val="00E57D61"/>
    <w:rsid w:val="00E60A33"/>
    <w:rsid w:val="00E60B62"/>
    <w:rsid w:val="00E6118F"/>
    <w:rsid w:val="00E61299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F3"/>
    <w:rsid w:val="00E75C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90508"/>
    <w:rsid w:val="00E908E8"/>
    <w:rsid w:val="00E91965"/>
    <w:rsid w:val="00E93928"/>
    <w:rsid w:val="00E93A0B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A71DE"/>
    <w:rsid w:val="00EB054E"/>
    <w:rsid w:val="00EB0E96"/>
    <w:rsid w:val="00EB163F"/>
    <w:rsid w:val="00EB1A16"/>
    <w:rsid w:val="00EB223F"/>
    <w:rsid w:val="00EB2456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E2D"/>
    <w:rsid w:val="00EC0BE7"/>
    <w:rsid w:val="00EC2C85"/>
    <w:rsid w:val="00EC2FF8"/>
    <w:rsid w:val="00EC3F5C"/>
    <w:rsid w:val="00EC4B1C"/>
    <w:rsid w:val="00EC5157"/>
    <w:rsid w:val="00EC5371"/>
    <w:rsid w:val="00EC6434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875"/>
    <w:rsid w:val="00ED7763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C69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4082E"/>
    <w:rsid w:val="00F41308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4FAD"/>
    <w:rsid w:val="00F65768"/>
    <w:rsid w:val="00F65BBB"/>
    <w:rsid w:val="00F65D5D"/>
    <w:rsid w:val="00F65FE1"/>
    <w:rsid w:val="00F661A6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6BFB"/>
    <w:rsid w:val="00F975F3"/>
    <w:rsid w:val="00FA160E"/>
    <w:rsid w:val="00FA29D0"/>
    <w:rsid w:val="00FA2CDF"/>
    <w:rsid w:val="00FA4A7B"/>
    <w:rsid w:val="00FA5B03"/>
    <w:rsid w:val="00FA659C"/>
    <w:rsid w:val="00FA708E"/>
    <w:rsid w:val="00FA76D0"/>
    <w:rsid w:val="00FA7758"/>
    <w:rsid w:val="00FB0593"/>
    <w:rsid w:val="00FB0958"/>
    <w:rsid w:val="00FB1632"/>
    <w:rsid w:val="00FB1687"/>
    <w:rsid w:val="00FB1FED"/>
    <w:rsid w:val="00FB3A6F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1CCC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A5EF1"/>
    <w:rPr>
      <w:vertAlign w:val="superscript"/>
    </w:rPr>
  </w:style>
  <w:style w:type="paragraph" w:styleId="a9">
    <w:name w:val="Balloon Text"/>
    <w:basedOn w:val="a"/>
    <w:link w:val="aa"/>
    <w:semiHidden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qFormat/>
    <w:rsid w:val="000A5EF1"/>
    <w:rPr>
      <w:b/>
      <w:bCs/>
    </w:rPr>
  </w:style>
  <w:style w:type="paragraph" w:styleId="af">
    <w:name w:val="Normal (Web)"/>
    <w:basedOn w:val="a"/>
    <w:uiPriority w:val="99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rsid w:val="000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Название Знак"/>
    <w:basedOn w:val="a0"/>
    <w:link w:val="af7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uiPriority w:val="34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87874-F7BA-4D19-91E3-A27ABC16E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2021-01-11T08:36:00Z</cp:lastPrinted>
  <dcterms:created xsi:type="dcterms:W3CDTF">2021-02-04T03:03:00Z</dcterms:created>
  <dcterms:modified xsi:type="dcterms:W3CDTF">2021-02-04T03:09:00Z</dcterms:modified>
</cp:coreProperties>
</file>