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2B1" w:rsidRDefault="006B56CD" w:rsidP="009A72B1">
      <w:pPr>
        <w:ind w:firstLine="708"/>
        <w:jc w:val="center"/>
        <w:rPr>
          <w:b/>
          <w:sz w:val="27"/>
          <w:szCs w:val="27"/>
          <w:shd w:val="clear" w:color="auto" w:fill="FFFFFF"/>
        </w:rPr>
      </w:pPr>
      <w:r>
        <w:rPr>
          <w:b/>
          <w:sz w:val="27"/>
          <w:szCs w:val="27"/>
          <w:shd w:val="clear" w:color="auto" w:fill="FFFFFF"/>
        </w:rPr>
        <w:t>Э</w:t>
      </w:r>
      <w:r w:rsidR="009A72B1">
        <w:rPr>
          <w:b/>
          <w:sz w:val="27"/>
          <w:szCs w:val="27"/>
          <w:shd w:val="clear" w:color="auto" w:fill="FFFFFF"/>
        </w:rPr>
        <w:t>лектронны</w:t>
      </w:r>
      <w:r>
        <w:rPr>
          <w:b/>
          <w:sz w:val="27"/>
          <w:szCs w:val="27"/>
          <w:shd w:val="clear" w:color="auto" w:fill="FFFFFF"/>
        </w:rPr>
        <w:t>е</w:t>
      </w:r>
      <w:r w:rsidR="009A72B1">
        <w:rPr>
          <w:b/>
          <w:sz w:val="27"/>
          <w:szCs w:val="27"/>
          <w:shd w:val="clear" w:color="auto" w:fill="FFFFFF"/>
        </w:rPr>
        <w:t xml:space="preserve"> </w:t>
      </w:r>
      <w:r w:rsidR="00D20D7F">
        <w:rPr>
          <w:b/>
          <w:sz w:val="27"/>
          <w:szCs w:val="27"/>
          <w:shd w:val="clear" w:color="auto" w:fill="FFFFFF"/>
        </w:rPr>
        <w:t xml:space="preserve">услуги и </w:t>
      </w:r>
      <w:r w:rsidR="009A72B1">
        <w:rPr>
          <w:b/>
          <w:sz w:val="27"/>
          <w:szCs w:val="27"/>
          <w:shd w:val="clear" w:color="auto" w:fill="FFFFFF"/>
        </w:rPr>
        <w:t>сервис</w:t>
      </w:r>
      <w:r>
        <w:rPr>
          <w:b/>
          <w:sz w:val="27"/>
          <w:szCs w:val="27"/>
          <w:shd w:val="clear" w:color="auto" w:fill="FFFFFF"/>
        </w:rPr>
        <w:t>ы</w:t>
      </w:r>
      <w:r w:rsidR="009A72B1">
        <w:rPr>
          <w:b/>
          <w:sz w:val="27"/>
          <w:szCs w:val="27"/>
          <w:shd w:val="clear" w:color="auto" w:fill="FFFFFF"/>
        </w:rPr>
        <w:t xml:space="preserve"> </w:t>
      </w:r>
      <w:proofErr w:type="spellStart"/>
      <w:r w:rsidR="009A72B1">
        <w:rPr>
          <w:b/>
          <w:sz w:val="27"/>
          <w:szCs w:val="27"/>
          <w:shd w:val="clear" w:color="auto" w:fill="FFFFFF"/>
        </w:rPr>
        <w:t>Росреестра</w:t>
      </w:r>
      <w:proofErr w:type="spellEnd"/>
    </w:p>
    <w:p w:rsidR="009A72B1" w:rsidRPr="009A72B1" w:rsidRDefault="009A72B1" w:rsidP="009A72B1">
      <w:pPr>
        <w:ind w:firstLine="708"/>
        <w:jc w:val="center"/>
        <w:rPr>
          <w:b/>
          <w:sz w:val="27"/>
          <w:szCs w:val="27"/>
          <w:shd w:val="clear" w:color="auto" w:fill="FFFFFF"/>
        </w:rPr>
      </w:pPr>
    </w:p>
    <w:p w:rsidR="009A72B1" w:rsidRPr="00117973" w:rsidRDefault="00D20D7F" w:rsidP="00117973">
      <w:pPr>
        <w:ind w:firstLine="567"/>
        <w:jc w:val="both"/>
        <w:rPr>
          <w:sz w:val="28"/>
          <w:szCs w:val="28"/>
          <w:shd w:val="clear" w:color="auto" w:fill="FFFFFF"/>
        </w:rPr>
      </w:pPr>
      <w:r w:rsidRPr="00117973">
        <w:rPr>
          <w:sz w:val="28"/>
          <w:szCs w:val="28"/>
        </w:rPr>
        <w:t xml:space="preserve">Управление </w:t>
      </w:r>
      <w:proofErr w:type="spellStart"/>
      <w:r w:rsidRPr="00117973">
        <w:rPr>
          <w:sz w:val="28"/>
          <w:szCs w:val="28"/>
        </w:rPr>
        <w:t>Росреестра</w:t>
      </w:r>
      <w:proofErr w:type="spellEnd"/>
      <w:r w:rsidRPr="00117973">
        <w:rPr>
          <w:sz w:val="28"/>
          <w:szCs w:val="28"/>
        </w:rPr>
        <w:t xml:space="preserve"> по Новосибирской области напоминает, что</w:t>
      </w:r>
      <w:r w:rsidRPr="00117973">
        <w:rPr>
          <w:sz w:val="28"/>
          <w:szCs w:val="28"/>
          <w:shd w:val="clear" w:color="auto" w:fill="FFFFFF"/>
        </w:rPr>
        <w:t xml:space="preserve"> п</w:t>
      </w:r>
      <w:r w:rsidR="009A72B1" w:rsidRPr="00117973">
        <w:rPr>
          <w:sz w:val="28"/>
          <w:szCs w:val="28"/>
          <w:shd w:val="clear" w:color="auto" w:fill="FFFFFF"/>
        </w:rPr>
        <w:t xml:space="preserve">олучить услуги </w:t>
      </w:r>
      <w:proofErr w:type="spellStart"/>
      <w:r w:rsidR="009A72B1" w:rsidRPr="00117973">
        <w:rPr>
          <w:sz w:val="28"/>
          <w:szCs w:val="28"/>
          <w:shd w:val="clear" w:color="auto" w:fill="FFFFFF"/>
        </w:rPr>
        <w:t>Росреестра</w:t>
      </w:r>
      <w:proofErr w:type="spellEnd"/>
      <w:r w:rsidR="009A72B1" w:rsidRPr="00117973">
        <w:rPr>
          <w:sz w:val="28"/>
          <w:szCs w:val="28"/>
          <w:shd w:val="clear" w:color="auto" w:fill="FFFFFF"/>
        </w:rPr>
        <w:t xml:space="preserve"> быстро, легко и безопасно можно, </w:t>
      </w:r>
      <w:r w:rsidRPr="00117973">
        <w:rPr>
          <w:color w:val="000000"/>
          <w:sz w:val="28"/>
          <w:szCs w:val="28"/>
        </w:rPr>
        <w:t>не выходя из дома или офиса, в любое удобное время</w:t>
      </w:r>
      <w:r w:rsidR="009A72B1" w:rsidRPr="00117973">
        <w:rPr>
          <w:sz w:val="28"/>
          <w:szCs w:val="28"/>
          <w:shd w:val="clear" w:color="auto" w:fill="FFFFFF"/>
        </w:rPr>
        <w:t>, с помощью раздела «Электронные услуги и сервисы» на портале Росреестра (</w:t>
      </w:r>
      <w:hyperlink r:id="rId4" w:history="1">
        <w:r w:rsidR="009A72B1" w:rsidRPr="00117973">
          <w:rPr>
            <w:rStyle w:val="a3"/>
            <w:color w:val="auto"/>
            <w:sz w:val="28"/>
            <w:szCs w:val="28"/>
            <w:shd w:val="clear" w:color="auto" w:fill="FFFFFF"/>
          </w:rPr>
          <w:t>https://rosreestr.ru/site/eservices/</w:t>
        </w:r>
      </w:hyperlink>
      <w:r w:rsidR="009A72B1" w:rsidRPr="00117973">
        <w:rPr>
          <w:sz w:val="28"/>
          <w:szCs w:val="28"/>
          <w:shd w:val="clear" w:color="auto" w:fill="FFFFFF"/>
        </w:rPr>
        <w:t>).</w:t>
      </w:r>
    </w:p>
    <w:p w:rsidR="00C0060B" w:rsidRPr="00117973" w:rsidRDefault="00C0060B" w:rsidP="00117973">
      <w:pPr>
        <w:ind w:firstLine="567"/>
        <w:jc w:val="both"/>
        <w:rPr>
          <w:sz w:val="28"/>
          <w:szCs w:val="28"/>
          <w:shd w:val="clear" w:color="auto" w:fill="FFFFFF"/>
        </w:rPr>
      </w:pPr>
      <w:r w:rsidRPr="00117973">
        <w:rPr>
          <w:sz w:val="28"/>
          <w:szCs w:val="28"/>
          <w:shd w:val="clear" w:color="auto" w:fill="FFFFFF"/>
        </w:rPr>
        <w:t xml:space="preserve">Электронные сервисы </w:t>
      </w:r>
      <w:proofErr w:type="spellStart"/>
      <w:r w:rsidRPr="00117973">
        <w:rPr>
          <w:sz w:val="28"/>
          <w:szCs w:val="28"/>
          <w:shd w:val="clear" w:color="auto" w:fill="FFFFFF"/>
        </w:rPr>
        <w:t>Росреестра</w:t>
      </w:r>
      <w:proofErr w:type="spellEnd"/>
      <w:r w:rsidRPr="00117973">
        <w:rPr>
          <w:sz w:val="28"/>
          <w:szCs w:val="28"/>
          <w:shd w:val="clear" w:color="auto" w:fill="FFFFFF"/>
        </w:rPr>
        <w:t>:</w:t>
      </w:r>
    </w:p>
    <w:p w:rsidR="002A6804" w:rsidRPr="00117973" w:rsidRDefault="00C0060B" w:rsidP="00117973">
      <w:pPr>
        <w:ind w:firstLine="567"/>
        <w:jc w:val="both"/>
        <w:rPr>
          <w:sz w:val="28"/>
          <w:szCs w:val="28"/>
          <w:shd w:val="clear" w:color="auto" w:fill="FFFFFF"/>
        </w:rPr>
      </w:pPr>
      <w:r w:rsidRPr="00117973">
        <w:rPr>
          <w:sz w:val="28"/>
          <w:szCs w:val="28"/>
          <w:shd w:val="clear" w:color="auto" w:fill="FFFFFF"/>
        </w:rPr>
        <w:t xml:space="preserve">- </w:t>
      </w:r>
      <w:r w:rsidR="002A6804" w:rsidRPr="00117973">
        <w:rPr>
          <w:sz w:val="28"/>
          <w:szCs w:val="28"/>
          <w:shd w:val="clear" w:color="auto" w:fill="FFFFFF"/>
        </w:rPr>
        <w:t xml:space="preserve">«Справочная информация по объектам недвижимости в режиме </w:t>
      </w:r>
      <w:r w:rsidR="002A6804" w:rsidRPr="00117973">
        <w:rPr>
          <w:sz w:val="28"/>
          <w:szCs w:val="28"/>
          <w:shd w:val="clear" w:color="auto" w:fill="FFFFFF"/>
          <w:lang w:val="en-US"/>
        </w:rPr>
        <w:t>online</w:t>
      </w:r>
      <w:r w:rsidR="002A6804" w:rsidRPr="00117973">
        <w:rPr>
          <w:sz w:val="28"/>
          <w:szCs w:val="28"/>
          <w:shd w:val="clear" w:color="auto" w:fill="FFFFFF"/>
        </w:rPr>
        <w:t>»</w:t>
      </w:r>
      <w:r w:rsidRPr="00117973">
        <w:rPr>
          <w:sz w:val="28"/>
          <w:szCs w:val="28"/>
          <w:shd w:val="clear" w:color="auto" w:fill="FFFFFF"/>
        </w:rPr>
        <w:t xml:space="preserve"> позволяет оперативно получить общедоступную актуальную информацию из Единого государственного реестра недвижимости об объекте недвижимости. </w:t>
      </w:r>
    </w:p>
    <w:p w:rsidR="00112732" w:rsidRPr="00117973" w:rsidRDefault="00C0060B" w:rsidP="00117973">
      <w:pPr>
        <w:ind w:firstLine="567"/>
        <w:jc w:val="both"/>
        <w:rPr>
          <w:sz w:val="28"/>
          <w:szCs w:val="28"/>
          <w:shd w:val="clear" w:color="auto" w:fill="FFFFFF"/>
        </w:rPr>
      </w:pPr>
      <w:r w:rsidRPr="00117973">
        <w:rPr>
          <w:sz w:val="28"/>
          <w:szCs w:val="28"/>
          <w:shd w:val="clear" w:color="auto" w:fill="FFFFFF"/>
        </w:rPr>
        <w:t xml:space="preserve">- </w:t>
      </w:r>
      <w:r w:rsidR="00112732" w:rsidRPr="00117973">
        <w:rPr>
          <w:sz w:val="28"/>
          <w:szCs w:val="28"/>
          <w:shd w:val="clear" w:color="auto" w:fill="FFFFFF"/>
        </w:rPr>
        <w:t>«Публичная кадастровая карта» – поиск интересующего объекта и просмотр его расположения на кадастровой карте;</w:t>
      </w:r>
    </w:p>
    <w:p w:rsidR="00117973" w:rsidRPr="00117973" w:rsidRDefault="00117973" w:rsidP="00117973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eastAsia="Calibri"/>
          <w:sz w:val="28"/>
          <w:szCs w:val="28"/>
        </w:rPr>
      </w:pPr>
      <w:r w:rsidRPr="00117973">
        <w:rPr>
          <w:sz w:val="28"/>
          <w:szCs w:val="28"/>
          <w:shd w:val="clear" w:color="auto" w:fill="FFFFFF"/>
        </w:rPr>
        <w:t>- «Реестр кадастровых инженеров»</w:t>
      </w:r>
      <w:r w:rsidRPr="00117973">
        <w:rPr>
          <w:sz w:val="28"/>
          <w:szCs w:val="28"/>
        </w:rPr>
        <w:t xml:space="preserve"> - </w:t>
      </w:r>
      <w:r w:rsidRPr="00117973">
        <w:rPr>
          <w:rFonts w:eastAsia="Calibri"/>
          <w:sz w:val="28"/>
          <w:szCs w:val="28"/>
        </w:rPr>
        <w:t>реестр действующих кадастровых инженеров и результаты их профессиональной деятельности;</w:t>
      </w:r>
    </w:p>
    <w:p w:rsidR="002A6804" w:rsidRPr="00117973" w:rsidRDefault="002A6804" w:rsidP="00117973">
      <w:pPr>
        <w:ind w:firstLine="567"/>
        <w:jc w:val="both"/>
        <w:rPr>
          <w:sz w:val="28"/>
          <w:szCs w:val="28"/>
          <w:shd w:val="clear" w:color="auto" w:fill="FFFFFF"/>
        </w:rPr>
      </w:pPr>
      <w:r w:rsidRPr="00117973">
        <w:rPr>
          <w:sz w:val="28"/>
          <w:szCs w:val="28"/>
          <w:shd w:val="clear" w:color="auto" w:fill="FFFFFF"/>
        </w:rPr>
        <w:t xml:space="preserve">- «Извещения о продажи доли в праве» – просмотр и поиск опубликованных извещений о продаже доли в праве общей собственности; </w:t>
      </w:r>
    </w:p>
    <w:p w:rsidR="002A6804" w:rsidRPr="00117973" w:rsidRDefault="002A6804" w:rsidP="00117973">
      <w:pPr>
        <w:ind w:firstLine="567"/>
        <w:jc w:val="both"/>
        <w:rPr>
          <w:sz w:val="28"/>
          <w:szCs w:val="28"/>
          <w:shd w:val="clear" w:color="auto" w:fill="FFFFFF"/>
        </w:rPr>
      </w:pPr>
      <w:r w:rsidRPr="00117973">
        <w:rPr>
          <w:sz w:val="28"/>
          <w:szCs w:val="28"/>
          <w:shd w:val="clear" w:color="auto" w:fill="FFFFFF"/>
        </w:rPr>
        <w:t>- «Проверка исполнения запроса (заявления)» – получение информации о том, на каком этапе обработки находится запрос;</w:t>
      </w:r>
    </w:p>
    <w:p w:rsidR="002A6804" w:rsidRPr="00117973" w:rsidRDefault="00112732" w:rsidP="00117973">
      <w:pPr>
        <w:ind w:firstLine="567"/>
        <w:jc w:val="both"/>
        <w:rPr>
          <w:sz w:val="28"/>
          <w:szCs w:val="28"/>
        </w:rPr>
      </w:pPr>
      <w:r w:rsidRPr="00117973">
        <w:rPr>
          <w:sz w:val="28"/>
          <w:szCs w:val="28"/>
          <w:shd w:val="clear" w:color="auto" w:fill="FFFFFF"/>
        </w:rPr>
        <w:t xml:space="preserve">- «Проверка электронного документа» – загрузка полученного </w:t>
      </w:r>
      <w:r w:rsidRPr="00117973">
        <w:rPr>
          <w:sz w:val="28"/>
          <w:szCs w:val="28"/>
        </w:rPr>
        <w:t>электронного документа и его п</w:t>
      </w:r>
      <w:r w:rsidR="00117973" w:rsidRPr="00117973">
        <w:rPr>
          <w:sz w:val="28"/>
          <w:szCs w:val="28"/>
        </w:rPr>
        <w:t xml:space="preserve">одписи для проверки подлинности </w:t>
      </w:r>
      <w:r w:rsidR="002A6804" w:rsidRPr="00117973">
        <w:rPr>
          <w:sz w:val="28"/>
          <w:szCs w:val="28"/>
        </w:rPr>
        <w:t>и другие.</w:t>
      </w:r>
    </w:p>
    <w:p w:rsidR="00C0060B" w:rsidRPr="00117973" w:rsidRDefault="00C0060B" w:rsidP="00117973">
      <w:pPr>
        <w:ind w:firstLine="567"/>
        <w:jc w:val="both"/>
        <w:rPr>
          <w:sz w:val="28"/>
          <w:szCs w:val="28"/>
        </w:rPr>
      </w:pPr>
      <w:r w:rsidRPr="00117973">
        <w:rPr>
          <w:sz w:val="28"/>
          <w:szCs w:val="28"/>
        </w:rPr>
        <w:t xml:space="preserve">Быстро и бесплатно получить интересующую информацию о необходимых документах можно посредством электронного сервиса на сайте </w:t>
      </w:r>
      <w:proofErr w:type="spellStart"/>
      <w:r w:rsidRPr="00117973">
        <w:rPr>
          <w:sz w:val="28"/>
          <w:szCs w:val="28"/>
        </w:rPr>
        <w:t>Росреестра</w:t>
      </w:r>
      <w:proofErr w:type="spellEnd"/>
      <w:r w:rsidRPr="00117973">
        <w:rPr>
          <w:sz w:val="28"/>
          <w:szCs w:val="28"/>
        </w:rPr>
        <w:t xml:space="preserve"> </w:t>
      </w:r>
      <w:hyperlink r:id="rId5" w:history="1">
        <w:r w:rsidRPr="00117973">
          <w:rPr>
            <w:sz w:val="28"/>
            <w:szCs w:val="28"/>
          </w:rPr>
          <w:t>www.rosreestr.ru</w:t>
        </w:r>
      </w:hyperlink>
      <w:r w:rsidRPr="00117973">
        <w:rPr>
          <w:sz w:val="28"/>
          <w:szCs w:val="28"/>
        </w:rPr>
        <w:t xml:space="preserve"> в разделе «Жизненные ситуации», а также воспользоваться сайтом </w:t>
      </w:r>
      <w:hyperlink r:id="rId6" w:history="1">
        <w:r w:rsidRPr="00117973">
          <w:rPr>
            <w:sz w:val="28"/>
            <w:szCs w:val="28"/>
          </w:rPr>
          <w:t>http://регистрацияпросто.рф</w:t>
        </w:r>
      </w:hyperlink>
      <w:r w:rsidRPr="00117973">
        <w:rPr>
          <w:sz w:val="28"/>
          <w:szCs w:val="28"/>
        </w:rPr>
        <w:t xml:space="preserve">. </w:t>
      </w:r>
    </w:p>
    <w:p w:rsidR="00C0060B" w:rsidRPr="00117973" w:rsidRDefault="00C0060B" w:rsidP="00117973">
      <w:pPr>
        <w:ind w:firstLine="567"/>
        <w:jc w:val="both"/>
        <w:rPr>
          <w:sz w:val="28"/>
          <w:szCs w:val="28"/>
        </w:rPr>
      </w:pPr>
      <w:r w:rsidRPr="00117973">
        <w:rPr>
          <w:sz w:val="28"/>
          <w:szCs w:val="28"/>
        </w:rPr>
        <w:t>После заполнения интерактивной анкеты заявителю будет представлен перечень документов, необходимых для выбранного действия, размер оплаты и максимальный срок оказания государственной услуги.</w:t>
      </w:r>
    </w:p>
    <w:p w:rsidR="002A6804" w:rsidRPr="00117973" w:rsidRDefault="002A6804" w:rsidP="00117973">
      <w:pPr>
        <w:ind w:firstLine="567"/>
        <w:jc w:val="both"/>
        <w:rPr>
          <w:sz w:val="28"/>
          <w:szCs w:val="28"/>
        </w:rPr>
      </w:pPr>
    </w:p>
    <w:p w:rsidR="002A6804" w:rsidRPr="00117973" w:rsidRDefault="002A6804" w:rsidP="00117973">
      <w:pPr>
        <w:ind w:firstLine="567"/>
        <w:jc w:val="both"/>
        <w:rPr>
          <w:sz w:val="28"/>
          <w:szCs w:val="28"/>
        </w:rPr>
      </w:pPr>
    </w:p>
    <w:p w:rsidR="002A6804" w:rsidRPr="00117973" w:rsidRDefault="002A6804" w:rsidP="00117973">
      <w:pPr>
        <w:ind w:firstLine="567"/>
        <w:jc w:val="both"/>
        <w:rPr>
          <w:sz w:val="28"/>
          <w:szCs w:val="28"/>
        </w:rPr>
      </w:pPr>
    </w:p>
    <w:p w:rsidR="002A6804" w:rsidRPr="00117973" w:rsidRDefault="002A6804" w:rsidP="00117973">
      <w:pPr>
        <w:ind w:firstLine="567"/>
        <w:jc w:val="right"/>
        <w:rPr>
          <w:sz w:val="28"/>
          <w:szCs w:val="28"/>
        </w:rPr>
      </w:pPr>
      <w:r w:rsidRPr="00117973">
        <w:rPr>
          <w:sz w:val="28"/>
          <w:szCs w:val="28"/>
        </w:rPr>
        <w:t xml:space="preserve">Материал подготовлен </w:t>
      </w:r>
      <w:proofErr w:type="gramStart"/>
      <w:r w:rsidRPr="00117973">
        <w:rPr>
          <w:sz w:val="28"/>
          <w:szCs w:val="28"/>
        </w:rPr>
        <w:t>межмуниципальным</w:t>
      </w:r>
      <w:proofErr w:type="gramEnd"/>
      <w:r w:rsidRPr="00117973">
        <w:rPr>
          <w:sz w:val="28"/>
          <w:szCs w:val="28"/>
        </w:rPr>
        <w:t xml:space="preserve"> </w:t>
      </w:r>
    </w:p>
    <w:p w:rsidR="002A6804" w:rsidRPr="00117973" w:rsidRDefault="002A6804" w:rsidP="00117973">
      <w:pPr>
        <w:ind w:firstLine="567"/>
        <w:jc w:val="right"/>
        <w:rPr>
          <w:sz w:val="28"/>
          <w:szCs w:val="28"/>
        </w:rPr>
      </w:pPr>
      <w:r w:rsidRPr="00117973">
        <w:rPr>
          <w:sz w:val="28"/>
          <w:szCs w:val="28"/>
        </w:rPr>
        <w:t>Ленинским отделом Управления Росреестра</w:t>
      </w:r>
    </w:p>
    <w:p w:rsidR="002A6804" w:rsidRPr="00117973" w:rsidRDefault="002A6804" w:rsidP="00117973">
      <w:pPr>
        <w:ind w:firstLine="567"/>
        <w:jc w:val="right"/>
        <w:rPr>
          <w:sz w:val="28"/>
          <w:szCs w:val="28"/>
        </w:rPr>
      </w:pPr>
      <w:r w:rsidRPr="00117973">
        <w:rPr>
          <w:sz w:val="28"/>
          <w:szCs w:val="28"/>
        </w:rPr>
        <w:t xml:space="preserve"> по Новосибирской области</w:t>
      </w:r>
    </w:p>
    <w:p w:rsidR="002A6804" w:rsidRPr="00117973" w:rsidRDefault="002A6804" w:rsidP="00117973">
      <w:pPr>
        <w:ind w:firstLine="567"/>
        <w:rPr>
          <w:sz w:val="28"/>
          <w:szCs w:val="28"/>
        </w:rPr>
      </w:pPr>
    </w:p>
    <w:sectPr w:rsidR="002A6804" w:rsidRPr="00117973" w:rsidSect="002A6804">
      <w:pgSz w:w="11909" w:h="16834"/>
      <w:pgMar w:top="1134" w:right="850" w:bottom="1134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2A6804"/>
    <w:rsid w:val="00112732"/>
    <w:rsid w:val="00117973"/>
    <w:rsid w:val="002A6804"/>
    <w:rsid w:val="003579A4"/>
    <w:rsid w:val="003A60A6"/>
    <w:rsid w:val="004E2C45"/>
    <w:rsid w:val="006B56CD"/>
    <w:rsid w:val="0078358F"/>
    <w:rsid w:val="007E2A2A"/>
    <w:rsid w:val="009A72B1"/>
    <w:rsid w:val="00C0060B"/>
    <w:rsid w:val="00CF5FAA"/>
    <w:rsid w:val="00D20D7F"/>
    <w:rsid w:val="00DE5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A68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A680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17973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&#1088;&#1077;&#1075;&#1080;&#1089;&#1090;&#1088;&#1072;&#1094;&#1080;&#1103;&#1087;&#1088;&#1086;&#1089;&#1090;&#1086;.&#1088;&#1092;/" TargetMode="External"/><Relationship Id="rId5" Type="http://schemas.openxmlformats.org/officeDocument/2006/relationships/hyperlink" Target="http://www.rosreestr.ru" TargetMode="External"/><Relationship Id="rId4" Type="http://schemas.openxmlformats.org/officeDocument/2006/relationships/hyperlink" Target="https://rosreestr.ru/site/eservic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1851</CharactersWithSpaces>
  <SharedDoc>false</SharedDoc>
  <HLinks>
    <vt:vector size="12" baseType="variant">
      <vt:variant>
        <vt:i4>1127</vt:i4>
      </vt:variant>
      <vt:variant>
        <vt:i4>3</vt:i4>
      </vt:variant>
      <vt:variant>
        <vt:i4>0</vt:i4>
      </vt:variant>
      <vt:variant>
        <vt:i4>5</vt:i4>
      </vt:variant>
      <vt:variant>
        <vt:lpwstr>http://регистрацияпросто.рф/</vt:lpwstr>
      </vt:variant>
      <vt:variant>
        <vt:lpwstr/>
      </vt:variant>
      <vt:variant>
        <vt:i4>4980754</vt:i4>
      </vt:variant>
      <vt:variant>
        <vt:i4>0</vt:i4>
      </vt:variant>
      <vt:variant>
        <vt:i4>0</vt:i4>
      </vt:variant>
      <vt:variant>
        <vt:i4>5</vt:i4>
      </vt:variant>
      <vt:variant>
        <vt:lpwstr>https://rosreestr.ru/site/eservices/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yav</dc:creator>
  <cp:lastModifiedBy>Admin</cp:lastModifiedBy>
  <cp:revision>9</cp:revision>
  <dcterms:created xsi:type="dcterms:W3CDTF">2020-03-18T02:02:00Z</dcterms:created>
  <dcterms:modified xsi:type="dcterms:W3CDTF">2020-03-19T04:22:00Z</dcterms:modified>
</cp:coreProperties>
</file>