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6D70FF">
        <w:rPr>
          <w:sz w:val="28"/>
          <w:szCs w:val="28"/>
        </w:rPr>
        <w:t>18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6D70FF">
        <w:rPr>
          <w:sz w:val="36"/>
          <w:szCs w:val="36"/>
        </w:rPr>
        <w:t xml:space="preserve">                 28</w:t>
      </w:r>
      <w:r w:rsidR="00E82A35">
        <w:rPr>
          <w:sz w:val="36"/>
          <w:szCs w:val="36"/>
        </w:rPr>
        <w:t xml:space="preserve"> апреля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1D20DB">
        <w:rPr>
          <w:sz w:val="36"/>
          <w:szCs w:val="36"/>
        </w:rPr>
        <w:t>2020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8D0B3B" w:rsidRDefault="00F03AAD" w:rsidP="00FB2AB8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573E0A" w:rsidRPr="000F628C" w:rsidRDefault="00573E0A" w:rsidP="00573E0A">
      <w:pPr>
        <w:jc w:val="center"/>
        <w:rPr>
          <w:sz w:val="28"/>
          <w:szCs w:val="28"/>
        </w:rPr>
      </w:pPr>
      <w:r w:rsidRPr="000F628C">
        <w:rPr>
          <w:sz w:val="28"/>
          <w:szCs w:val="28"/>
        </w:rPr>
        <w:lastRenderedPageBreak/>
        <w:t>АДМИНИСТРАЦИЯ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0F628C">
        <w:rPr>
          <w:sz w:val="28"/>
          <w:szCs w:val="28"/>
        </w:rPr>
        <w:t>СИДОРОВСКОГО СЕЛЬСОВЕТА</w:t>
      </w:r>
      <w:r>
        <w:rPr>
          <w:sz w:val="28"/>
          <w:szCs w:val="28"/>
        </w:rPr>
        <w:t xml:space="preserve">                                                                         </w:t>
      </w:r>
      <w:r w:rsidRPr="000F628C">
        <w:rPr>
          <w:sz w:val="28"/>
          <w:szCs w:val="28"/>
        </w:rPr>
        <w:t>КОЛЫВАНСКОГО РАЙОНА</w:t>
      </w:r>
      <w:r>
        <w:rPr>
          <w:sz w:val="28"/>
          <w:szCs w:val="28"/>
        </w:rPr>
        <w:t xml:space="preserve">                                                                          </w:t>
      </w:r>
      <w:r w:rsidRPr="000F628C">
        <w:rPr>
          <w:sz w:val="28"/>
          <w:szCs w:val="28"/>
        </w:rPr>
        <w:t>НОВОС</w:t>
      </w:r>
      <w:r w:rsidRPr="000F628C">
        <w:rPr>
          <w:sz w:val="28"/>
          <w:szCs w:val="28"/>
        </w:rPr>
        <w:t>И</w:t>
      </w:r>
      <w:r w:rsidRPr="000F628C">
        <w:rPr>
          <w:sz w:val="28"/>
          <w:szCs w:val="28"/>
        </w:rPr>
        <w:t>БИРСКОЙ ОБЛАСТИ</w:t>
      </w:r>
    </w:p>
    <w:p w:rsidR="00573E0A" w:rsidRPr="000F628C" w:rsidRDefault="00573E0A" w:rsidP="00573E0A">
      <w:pPr>
        <w:jc w:val="center"/>
        <w:rPr>
          <w:sz w:val="28"/>
          <w:szCs w:val="28"/>
        </w:rPr>
      </w:pPr>
      <w:r w:rsidRPr="000F628C">
        <w:rPr>
          <w:sz w:val="28"/>
          <w:szCs w:val="28"/>
        </w:rPr>
        <w:t>ПОСТАНОВЛЕНИЕ</w:t>
      </w:r>
    </w:p>
    <w:p w:rsidR="00573E0A" w:rsidRPr="000F628C" w:rsidRDefault="00573E0A" w:rsidP="00573E0A">
      <w:pPr>
        <w:jc w:val="center"/>
        <w:rPr>
          <w:sz w:val="28"/>
          <w:szCs w:val="28"/>
        </w:rPr>
      </w:pPr>
      <w:r w:rsidRPr="000F628C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0F628C">
        <w:rPr>
          <w:sz w:val="28"/>
          <w:szCs w:val="28"/>
        </w:rPr>
        <w:t>.04.2020г № 3</w:t>
      </w:r>
      <w:r>
        <w:rPr>
          <w:sz w:val="28"/>
          <w:szCs w:val="28"/>
        </w:rPr>
        <w:t>5</w:t>
      </w:r>
    </w:p>
    <w:p w:rsidR="00573E0A" w:rsidRDefault="00573E0A" w:rsidP="00573E0A">
      <w:pPr>
        <w:tabs>
          <w:tab w:val="left" w:pos="4380"/>
        </w:tabs>
        <w:rPr>
          <w:sz w:val="28"/>
          <w:szCs w:val="28"/>
        </w:rPr>
      </w:pPr>
    </w:p>
    <w:p w:rsidR="00573E0A" w:rsidRDefault="00573E0A" w:rsidP="00573E0A">
      <w:pPr>
        <w:pStyle w:val="afd"/>
        <w:jc w:val="both"/>
        <w:rPr>
          <w:spacing w:val="-12"/>
        </w:rPr>
      </w:pPr>
      <w:r>
        <w:t xml:space="preserve">    </w:t>
      </w:r>
    </w:p>
    <w:tbl>
      <w:tblPr>
        <w:tblW w:w="10425" w:type="dxa"/>
        <w:tblInd w:w="-252" w:type="dxa"/>
        <w:tblLook w:val="01E0"/>
      </w:tblPr>
      <w:tblGrid>
        <w:gridCol w:w="10425"/>
      </w:tblGrid>
      <w:tr w:rsidR="00573E0A" w:rsidTr="00FF728B">
        <w:trPr>
          <w:trHeight w:val="414"/>
        </w:trPr>
        <w:tc>
          <w:tcPr>
            <w:tcW w:w="10425" w:type="dxa"/>
          </w:tcPr>
          <w:p w:rsidR="00573E0A" w:rsidRDefault="00573E0A" w:rsidP="00FF728B">
            <w:pPr>
              <w:pStyle w:val="a3"/>
            </w:pPr>
            <w:r>
              <w:t xml:space="preserve">Об утверждении Правил определения размера вреда, причиняемого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транспортными средствами, осуществляющими перевозки тяжеловесных грузов при движении по автомобильным дорогам общего пользования местного значения </w:t>
            </w:r>
            <w:proofErr w:type="spellStart"/>
            <w:r>
              <w:t>С</w:t>
            </w:r>
            <w:r>
              <w:t>и</w:t>
            </w:r>
            <w:r>
              <w:t>доровского</w:t>
            </w:r>
            <w:proofErr w:type="spellEnd"/>
            <w:r>
              <w:t xml:space="preserve"> сельсовета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Новосибирской области</w:t>
            </w:r>
          </w:p>
          <w:p w:rsidR="00573E0A" w:rsidRDefault="00573E0A" w:rsidP="00FF728B">
            <w:pPr>
              <w:pStyle w:val="a3"/>
              <w:ind w:left="-78" w:right="-53" w:firstLine="582"/>
            </w:pPr>
            <w:proofErr w:type="gramStart"/>
            <w:r>
              <w:rPr>
                <w:b/>
                <w:bCs/>
              </w:rPr>
              <w:t>На основании Федерального закона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ции», в соответствии с постановлением Правительства Российской Федерации от 16 ноября 2009 года № 934 «О возмещении вреда, причиняемого транспор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ными средствами, осуществляющими перевозки тяжеловесных грузов по авт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мобильным дорогам Российской Федерации»,</w:t>
            </w:r>
            <w:r>
              <w:rPr>
                <w:b/>
                <w:bCs/>
                <w:color w:val="000000"/>
              </w:rPr>
              <w:t xml:space="preserve"> Устава </w:t>
            </w:r>
            <w:proofErr w:type="spellStart"/>
            <w:r>
              <w:rPr>
                <w:b/>
                <w:bCs/>
                <w:color w:val="000000"/>
              </w:rPr>
              <w:t>Сидоровского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</w:rPr>
              <w:t>сельсовета</w:t>
            </w:r>
            <w:proofErr w:type="gram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Колыванского</w:t>
            </w:r>
            <w:proofErr w:type="spellEnd"/>
            <w:r>
              <w:rPr>
                <w:b/>
                <w:bCs/>
              </w:rPr>
              <w:t xml:space="preserve"> района Новосибирской области,</w:t>
            </w:r>
            <w:r>
              <w:t xml:space="preserve"> </w:t>
            </w:r>
          </w:p>
          <w:p w:rsidR="00573E0A" w:rsidRDefault="00573E0A" w:rsidP="00FF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ПОСТАНОВЛЯЮ:</w:t>
            </w:r>
          </w:p>
        </w:tc>
      </w:tr>
      <w:tr w:rsidR="00573E0A" w:rsidTr="00FF728B">
        <w:trPr>
          <w:trHeight w:val="414"/>
        </w:trPr>
        <w:tc>
          <w:tcPr>
            <w:tcW w:w="10425" w:type="dxa"/>
          </w:tcPr>
          <w:p w:rsidR="00573E0A" w:rsidRDefault="00573E0A" w:rsidP="00FF728B">
            <w:pPr>
              <w:ind w:firstLine="5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Порядок определения размера вреда, причиняемого транспортн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ми средствами, осуществляющими перевозки тяжеловесных грузов при движении по автомобильным дорогам общего пользования местного значения </w:t>
            </w:r>
            <w:proofErr w:type="spellStart"/>
            <w:r>
              <w:rPr>
                <w:sz w:val="28"/>
                <w:szCs w:val="28"/>
              </w:rPr>
              <w:t>Сидоровского</w:t>
            </w:r>
            <w:proofErr w:type="spellEnd"/>
            <w:r>
              <w:rPr>
                <w:sz w:val="28"/>
                <w:szCs w:val="28"/>
              </w:rPr>
              <w:t xml:space="preserve">   сельсовета </w:t>
            </w:r>
            <w:proofErr w:type="spellStart"/>
            <w:r>
              <w:rPr>
                <w:sz w:val="28"/>
                <w:szCs w:val="28"/>
              </w:rPr>
              <w:t>Колыванского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области.</w:t>
            </w:r>
          </w:p>
          <w:p w:rsidR="00573E0A" w:rsidRDefault="00573E0A" w:rsidP="00FF728B">
            <w:pPr>
              <w:suppressAutoHyphens/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Настоящее постановление опубликовать в периодическом печатном издании «Бюллетень </w:t>
            </w:r>
            <w:proofErr w:type="spellStart"/>
            <w:r>
              <w:rPr>
                <w:color w:val="000000"/>
                <w:sz w:val="28"/>
                <w:szCs w:val="28"/>
              </w:rPr>
              <w:t>Сидоровского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сельсовета» и разместить </w:t>
            </w:r>
            <w:r>
              <w:rPr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>
              <w:rPr>
                <w:sz w:val="28"/>
                <w:szCs w:val="28"/>
              </w:rPr>
              <w:t>Сидоровского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Колыванского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73E0A" w:rsidRDefault="00573E0A" w:rsidP="00FF728B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573E0A" w:rsidRDefault="00573E0A" w:rsidP="00FF728B">
            <w:pPr>
              <w:jc w:val="both"/>
              <w:rPr>
                <w:sz w:val="28"/>
                <w:szCs w:val="28"/>
              </w:rPr>
            </w:pPr>
          </w:p>
          <w:p w:rsidR="00573E0A" w:rsidRDefault="00573E0A" w:rsidP="00FF7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Сидоровского</w:t>
            </w:r>
            <w:proofErr w:type="spellEnd"/>
            <w:r>
              <w:rPr>
                <w:sz w:val="28"/>
                <w:szCs w:val="28"/>
              </w:rPr>
              <w:t xml:space="preserve">   сельсовета</w:t>
            </w:r>
          </w:p>
          <w:p w:rsidR="00573E0A" w:rsidRDefault="00573E0A" w:rsidP="00FF72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Колыванского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napToGrid w:val="0"/>
                <w:sz w:val="28"/>
                <w:szCs w:val="28"/>
              </w:rPr>
              <w:t xml:space="preserve">                                                                  </w:t>
            </w:r>
          </w:p>
          <w:p w:rsidR="00573E0A" w:rsidRDefault="00573E0A" w:rsidP="00FF7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О.Г.Маркин                                           </w:t>
            </w:r>
          </w:p>
          <w:p w:rsidR="00573E0A" w:rsidRDefault="00573E0A" w:rsidP="00FF72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573E0A" w:rsidRDefault="00573E0A" w:rsidP="00FF728B">
            <w:pPr>
              <w:jc w:val="right"/>
              <w:rPr>
                <w:sz w:val="28"/>
                <w:szCs w:val="28"/>
              </w:rPr>
            </w:pPr>
          </w:p>
          <w:p w:rsidR="00573E0A" w:rsidRDefault="00573E0A" w:rsidP="00FF728B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</w:p>
          <w:p w:rsidR="00573E0A" w:rsidRDefault="00573E0A" w:rsidP="00FF728B">
            <w:pPr>
              <w:tabs>
                <w:tab w:val="left" w:pos="210"/>
              </w:tabs>
              <w:rPr>
                <w:sz w:val="28"/>
              </w:rPr>
            </w:pPr>
          </w:p>
          <w:p w:rsidR="00573E0A" w:rsidRDefault="00573E0A" w:rsidP="00FF72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573E0A" w:rsidRDefault="00573E0A" w:rsidP="00FF728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573E0A" w:rsidRDefault="00573E0A" w:rsidP="00FF728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Сидоровского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                                      </w:t>
            </w:r>
          </w:p>
          <w:p w:rsidR="00573E0A" w:rsidRDefault="00573E0A" w:rsidP="00FF728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Колыванского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         от 28.04.2020 № 35</w:t>
            </w:r>
          </w:p>
          <w:p w:rsidR="00573E0A" w:rsidRDefault="00573E0A" w:rsidP="00FF728B">
            <w:pPr>
              <w:pStyle w:val="ConsPlusTitle"/>
              <w:ind w:right="305"/>
              <w:jc w:val="both"/>
              <w:rPr>
                <w:b w:val="0"/>
              </w:rPr>
            </w:pPr>
          </w:p>
          <w:p w:rsidR="00573E0A" w:rsidRDefault="00573E0A" w:rsidP="00FF728B">
            <w:pPr>
              <w:spacing w:line="240" w:lineRule="exact"/>
              <w:ind w:right="305"/>
              <w:jc w:val="both"/>
              <w:rPr>
                <w:bCs/>
                <w:sz w:val="28"/>
                <w:szCs w:val="28"/>
              </w:rPr>
            </w:pPr>
          </w:p>
        </w:tc>
      </w:tr>
      <w:tr w:rsidR="00573E0A" w:rsidTr="00FF728B">
        <w:trPr>
          <w:trHeight w:val="414"/>
        </w:trPr>
        <w:tc>
          <w:tcPr>
            <w:tcW w:w="10425" w:type="dxa"/>
          </w:tcPr>
          <w:p w:rsidR="00573E0A" w:rsidRDefault="00573E0A" w:rsidP="00FF728B">
            <w:pPr>
              <w:spacing w:line="240" w:lineRule="exact"/>
              <w:ind w:right="305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73E0A" w:rsidRDefault="00573E0A" w:rsidP="00573E0A">
      <w:pPr>
        <w:ind w:right="3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73E0A" w:rsidRDefault="00573E0A" w:rsidP="00573E0A">
      <w:pPr>
        <w:autoSpaceDE w:val="0"/>
        <w:autoSpaceDN w:val="0"/>
        <w:adjustRightInd w:val="0"/>
        <w:ind w:right="30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определения размера вреда, причиняемого транспортными средств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ми, осуществляющими перевозки тяжеловесных грузов при движении по автомобильным дорогам общего пользования местного значения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Сидоровского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района Новосибирской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ласти</w:t>
      </w:r>
    </w:p>
    <w:p w:rsidR="00573E0A" w:rsidRDefault="00573E0A" w:rsidP="00573E0A">
      <w:pPr>
        <w:autoSpaceDE w:val="0"/>
        <w:autoSpaceDN w:val="0"/>
        <w:adjustRightInd w:val="0"/>
        <w:ind w:right="306"/>
        <w:jc w:val="center"/>
        <w:rPr>
          <w:sz w:val="28"/>
          <w:szCs w:val="28"/>
        </w:rPr>
      </w:pP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определяют размер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стного значения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– транспортные средства, автомобильные дороги).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Вред, причиняемый автомобильным дорогам транспортными средствами (далее – вред), подлежит возмещению владельцами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средств.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Осуществление расчета, начисления и взимания платы в счет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вреда производится Администрацией</w:t>
      </w:r>
      <w:r w:rsidRPr="000F62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(далее – поселение) </w:t>
      </w:r>
      <w:r>
        <w:rPr>
          <w:sz w:val="28"/>
          <w:szCs w:val="28"/>
        </w:rPr>
        <w:t>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участков автомобильных дорог общего пользования местного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чения, по которым проходит маршрут движения транспортного средства.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платы в счет возмещения вреда осуществляется на безво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мездной основе.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Размер платы в счет возмещения вреда, рассчитанной примен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к каждому участку автомобильной дороги, по которому проходит маршрут конкретного транспортного средства, доводится до сведения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дельца транспортного средства органом, выдающим специальное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на движение транспортных средств.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Размер платы в счет возмещения вреда определяется в зависим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превышения установленных правилами перевозки грузов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бильным транспортом, утверждаемыми Правительством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значений: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предельно допустимой массы транспортного средства;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предельно допустимых осевых нагрузок транспортного средства;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размера вреда, определенного для автомобильных дорог общего пользования местного значения;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протяженности участков автомобильных дорог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местного значения, по которым проходит маршрут транспортного средства;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базового компенсационного индекса текущего года.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Размер платы в счет возмещения вреда рассчитывается примен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к каждому участку автомобильной дороги, по которому проходит маршрут транспортного средства, по формуле:</w:t>
      </w:r>
    </w:p>
    <w:p w:rsidR="00573E0A" w:rsidRDefault="00573E0A" w:rsidP="00573E0A">
      <w:pPr>
        <w:pStyle w:val="ConsPlusNonformat"/>
        <w:ind w:right="306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[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(Рпом1 + Рпом2 + …. +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Рпомi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)]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Ттг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– размер платы в счет возмещения вреда участку автомобильной дороги (рублей);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Рпм</w:t>
      </w:r>
      <w:proofErr w:type="spellEnd"/>
      <w:r>
        <w:rPr>
          <w:sz w:val="28"/>
          <w:szCs w:val="28"/>
        </w:rPr>
        <w:t xml:space="preserve"> – размер вреда при превышении значения предельно допуст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массы транспортного средства, определенный для автомобильных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рог общего пользования местного значения (рублей на </w:t>
      </w:r>
      <w:smartTag w:uri="urn:schemas-microsoft-com:office:smarttags" w:element="metricconverter">
        <w:smartTagPr>
          <w:attr w:name="ProductID" w:val="100 километров"/>
        </w:smartTagPr>
        <w:r>
          <w:rPr>
            <w:sz w:val="28"/>
            <w:szCs w:val="28"/>
          </w:rPr>
          <w:t>100 километров</w:t>
        </w:r>
      </w:smartTag>
      <w:r>
        <w:rPr>
          <w:sz w:val="28"/>
          <w:szCs w:val="28"/>
        </w:rPr>
        <w:t>), таблица 1;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Рпом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Рпом2,… </w:t>
      </w:r>
      <w:proofErr w:type="spellStart"/>
      <w:r>
        <w:rPr>
          <w:sz w:val="28"/>
          <w:szCs w:val="28"/>
        </w:rPr>
        <w:t>Рпомi</w:t>
      </w:r>
      <w:proofErr w:type="spellEnd"/>
      <w:r>
        <w:rPr>
          <w:sz w:val="28"/>
          <w:szCs w:val="28"/>
        </w:rPr>
        <w:t xml:space="preserve"> –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общего пользования местного значения (рублей на </w:t>
      </w:r>
      <w:smartTag w:uri="urn:schemas-microsoft-com:office:smarttags" w:element="metricconverter">
        <w:smartTagPr>
          <w:attr w:name="ProductID" w:val="100 километров"/>
        </w:smartTagPr>
        <w:r>
          <w:rPr>
            <w:sz w:val="28"/>
            <w:szCs w:val="28"/>
          </w:rPr>
          <w:t>100 километров</w:t>
        </w:r>
      </w:smartTag>
      <w:r>
        <w:rPr>
          <w:sz w:val="28"/>
          <w:szCs w:val="28"/>
        </w:rPr>
        <w:t>), таблица 2;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– количество осей транспортного средства, по которым имеется превышение предельно допустимых осевых нагрузок;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S – протяженность участка автомобильной дороги (сотни киломе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ров);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Ттг</w:t>
      </w:r>
      <w:proofErr w:type="spellEnd"/>
      <w:r>
        <w:rPr>
          <w:sz w:val="28"/>
          <w:szCs w:val="28"/>
        </w:rPr>
        <w:t xml:space="preserve"> – базовый компенсационный индекс текущего года, рассчит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ваемый по следующей формуле:</w:t>
      </w:r>
    </w:p>
    <w:p w:rsidR="00573E0A" w:rsidRDefault="00573E0A" w:rsidP="00573E0A">
      <w:pPr>
        <w:pStyle w:val="ConsPlusNonformat"/>
        <w:ind w:right="306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Ттг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573E0A" w:rsidRDefault="00573E0A" w:rsidP="00573E0A">
      <w:pPr>
        <w:pStyle w:val="ConsPlusNonformat"/>
        <w:ind w:right="306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Тпг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базовый компенсационный   индекс   предыдущего   года   (б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зовый компенсационный индекс 2011 года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 Т  = 1);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Iтг</w:t>
      </w:r>
      <w:proofErr w:type="spellEnd"/>
      <w:r>
        <w:rPr>
          <w:sz w:val="28"/>
          <w:szCs w:val="28"/>
        </w:rPr>
        <w:t xml:space="preserve"> –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 на очередной финансовый год, разработанный для прогноза социально-экономического развития и учитываемый при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ровании бюджета на соответствующий финансовый год и плановый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од.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Средства, полученные в качестве платежей в счет возмещения вреда, подлежат зачислению в бюджет поселения. </w:t>
      </w:r>
    </w:p>
    <w:p w:rsidR="00573E0A" w:rsidRDefault="00573E0A" w:rsidP="00573E0A">
      <w:pPr>
        <w:pStyle w:val="af4"/>
      </w:pPr>
      <w:r>
        <w:t>9. Решение о возврате излишне уплаченных (взысканных) платежей в счет возмещения вреда, перечисленных в бюджет поселения, принимается в 7-дневный срок со дня п</w:t>
      </w:r>
      <w:r>
        <w:t>о</w:t>
      </w:r>
      <w:r>
        <w:t>лучения заявления плательщика.</w:t>
      </w:r>
    </w:p>
    <w:p w:rsidR="00573E0A" w:rsidRDefault="00573E0A" w:rsidP="00573E0A">
      <w:pPr>
        <w:autoSpaceDE w:val="0"/>
        <w:autoSpaceDN w:val="0"/>
        <w:adjustRightInd w:val="0"/>
        <w:ind w:right="30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Возврат указанных средств осуществляется в порядке,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ваемом Министерством финансов Российской Федерации.</w:t>
      </w:r>
    </w:p>
    <w:p w:rsidR="00573E0A" w:rsidRDefault="00573E0A" w:rsidP="00573E0A">
      <w:pPr>
        <w:autoSpaceDE w:val="0"/>
        <w:autoSpaceDN w:val="0"/>
        <w:adjustRightInd w:val="0"/>
        <w:ind w:right="306"/>
        <w:jc w:val="both"/>
        <w:outlineLvl w:val="0"/>
        <w:rPr>
          <w:b/>
          <w:sz w:val="28"/>
          <w:szCs w:val="28"/>
        </w:rPr>
      </w:pPr>
    </w:p>
    <w:p w:rsidR="00573E0A" w:rsidRDefault="00573E0A" w:rsidP="00573E0A">
      <w:pPr>
        <w:autoSpaceDE w:val="0"/>
        <w:autoSpaceDN w:val="0"/>
        <w:adjustRightInd w:val="0"/>
        <w:ind w:right="306"/>
        <w:jc w:val="both"/>
        <w:outlineLvl w:val="0"/>
        <w:rPr>
          <w:b/>
          <w:sz w:val="28"/>
          <w:szCs w:val="28"/>
        </w:rPr>
      </w:pPr>
    </w:p>
    <w:p w:rsidR="00573E0A" w:rsidRDefault="00573E0A" w:rsidP="00573E0A">
      <w:pPr>
        <w:autoSpaceDE w:val="0"/>
        <w:autoSpaceDN w:val="0"/>
        <w:adjustRightInd w:val="0"/>
        <w:ind w:right="305"/>
        <w:jc w:val="center"/>
        <w:outlineLvl w:val="0"/>
        <w:rPr>
          <w:b/>
          <w:sz w:val="28"/>
          <w:szCs w:val="28"/>
        </w:rPr>
      </w:pPr>
    </w:p>
    <w:p w:rsidR="00573E0A" w:rsidRDefault="00573E0A" w:rsidP="00573E0A">
      <w:pPr>
        <w:autoSpaceDE w:val="0"/>
        <w:autoSpaceDN w:val="0"/>
        <w:adjustRightInd w:val="0"/>
        <w:ind w:right="305"/>
        <w:jc w:val="center"/>
        <w:outlineLvl w:val="0"/>
        <w:rPr>
          <w:b/>
          <w:sz w:val="28"/>
          <w:szCs w:val="28"/>
        </w:rPr>
      </w:pPr>
    </w:p>
    <w:p w:rsidR="00573E0A" w:rsidRDefault="00573E0A" w:rsidP="00573E0A">
      <w:pPr>
        <w:autoSpaceDE w:val="0"/>
        <w:autoSpaceDN w:val="0"/>
        <w:adjustRightInd w:val="0"/>
        <w:ind w:right="305"/>
        <w:jc w:val="center"/>
        <w:outlineLvl w:val="0"/>
        <w:rPr>
          <w:b/>
          <w:sz w:val="28"/>
          <w:szCs w:val="28"/>
        </w:rPr>
      </w:pPr>
    </w:p>
    <w:p w:rsidR="00573E0A" w:rsidRDefault="00573E0A" w:rsidP="00573E0A">
      <w:pPr>
        <w:autoSpaceDE w:val="0"/>
        <w:autoSpaceDN w:val="0"/>
        <w:adjustRightInd w:val="0"/>
        <w:ind w:right="305"/>
        <w:jc w:val="center"/>
        <w:outlineLvl w:val="0"/>
        <w:rPr>
          <w:b/>
          <w:sz w:val="28"/>
          <w:szCs w:val="28"/>
        </w:rPr>
      </w:pPr>
    </w:p>
    <w:p w:rsidR="00573E0A" w:rsidRDefault="00573E0A" w:rsidP="00573E0A">
      <w:pPr>
        <w:autoSpaceDE w:val="0"/>
        <w:autoSpaceDN w:val="0"/>
        <w:adjustRightInd w:val="0"/>
        <w:ind w:right="305"/>
        <w:outlineLvl w:val="0"/>
        <w:rPr>
          <w:b/>
          <w:sz w:val="28"/>
          <w:szCs w:val="28"/>
        </w:rPr>
      </w:pPr>
    </w:p>
    <w:p w:rsidR="00573E0A" w:rsidRDefault="00573E0A" w:rsidP="00573E0A">
      <w:pPr>
        <w:autoSpaceDE w:val="0"/>
        <w:autoSpaceDN w:val="0"/>
        <w:adjustRightInd w:val="0"/>
        <w:ind w:right="30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573E0A" w:rsidRDefault="00573E0A" w:rsidP="00573E0A">
      <w:pPr>
        <w:autoSpaceDE w:val="0"/>
        <w:autoSpaceDN w:val="0"/>
        <w:adjustRightInd w:val="0"/>
        <w:ind w:right="30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размера вреда,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причиняемого транспортными средствами,</w:t>
      </w:r>
    </w:p>
    <w:p w:rsidR="00573E0A" w:rsidRDefault="00573E0A" w:rsidP="00573E0A">
      <w:pPr>
        <w:autoSpaceDE w:val="0"/>
        <w:autoSpaceDN w:val="0"/>
        <w:adjustRightInd w:val="0"/>
        <w:ind w:right="305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осуществляющими</w:t>
      </w:r>
      <w:proofErr w:type="gramEnd"/>
      <w:r>
        <w:rPr>
          <w:b/>
          <w:bCs/>
          <w:sz w:val="28"/>
          <w:szCs w:val="28"/>
        </w:rPr>
        <w:t xml:space="preserve"> перевозки тяжеловесных грузов при движении по автомобильным дорогам общего пользования местного значения</w:t>
      </w:r>
    </w:p>
    <w:p w:rsidR="00573E0A" w:rsidRDefault="00573E0A" w:rsidP="00573E0A">
      <w:pPr>
        <w:pStyle w:val="ConsPlusTitle"/>
        <w:ind w:right="305"/>
      </w:pPr>
    </w:p>
    <w:p w:rsidR="00573E0A" w:rsidRDefault="00573E0A" w:rsidP="00573E0A">
      <w:pPr>
        <w:pStyle w:val="ConsPlusTitle"/>
        <w:ind w:right="305"/>
        <w:jc w:val="both"/>
        <w:rPr>
          <w:b w:val="0"/>
        </w:rPr>
      </w:pPr>
      <w:r>
        <w:t>Таблица 1</w:t>
      </w:r>
      <w:r>
        <w:rPr>
          <w:b w:val="0"/>
        </w:rPr>
        <w:t xml:space="preserve"> – Размер вреда при превышении значения предельно допуст</w:t>
      </w:r>
      <w:r>
        <w:rPr>
          <w:b w:val="0"/>
        </w:rPr>
        <w:t>и</w:t>
      </w:r>
      <w:r>
        <w:rPr>
          <w:b w:val="0"/>
        </w:rPr>
        <w:t>мой массы транспортного средства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4320"/>
      </w:tblGrid>
      <w:tr w:rsidR="00573E0A" w:rsidTr="00FF728B">
        <w:trPr>
          <w:cantSplit/>
          <w:trHeight w:val="48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Превышение предельно допустимой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массы транспортного средства  (тонн)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вреда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 км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73E0A" w:rsidTr="00FF728B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5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573E0A" w:rsidTr="00FF728B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5 до 7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573E0A" w:rsidTr="00FF728B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7 до 10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573E0A" w:rsidTr="00FF728B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до 15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573E0A" w:rsidTr="00FF728B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15 до 20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</w:t>
            </w:r>
          </w:p>
        </w:tc>
      </w:tr>
      <w:tr w:rsidR="00573E0A" w:rsidTr="00FF728B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20 до 25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</w:t>
            </w:r>
          </w:p>
        </w:tc>
      </w:tr>
      <w:tr w:rsidR="00573E0A" w:rsidTr="00FF728B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25 до 30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1365</w:t>
            </w:r>
          </w:p>
        </w:tc>
      </w:tr>
      <w:tr w:rsidR="00573E0A" w:rsidTr="00FF728B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30 до 35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1730</w:t>
            </w:r>
          </w:p>
        </w:tc>
      </w:tr>
      <w:tr w:rsidR="00573E0A" w:rsidTr="00FF728B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35 до 40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2155</w:t>
            </w:r>
          </w:p>
        </w:tc>
      </w:tr>
      <w:tr w:rsidR="00573E0A" w:rsidTr="00FF728B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40 до 45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2670</w:t>
            </w:r>
          </w:p>
        </w:tc>
      </w:tr>
      <w:tr w:rsidR="00573E0A" w:rsidTr="00FF728B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45 до 50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3255</w:t>
            </w:r>
          </w:p>
        </w:tc>
      </w:tr>
      <w:tr w:rsidR="00573E0A" w:rsidTr="00FF728B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50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   расчету &lt;*&gt;</w:t>
            </w:r>
          </w:p>
        </w:tc>
      </w:tr>
    </w:tbl>
    <w:p w:rsidR="00573E0A" w:rsidRDefault="00573E0A" w:rsidP="00573E0A">
      <w:pPr>
        <w:autoSpaceDE w:val="0"/>
        <w:autoSpaceDN w:val="0"/>
        <w:adjustRightInd w:val="0"/>
        <w:ind w:right="305" w:firstLine="540"/>
        <w:jc w:val="both"/>
      </w:pPr>
      <w:r>
        <w:t xml:space="preserve">&lt;*&gt; Расчет размера вреда осуществляется с применением </w:t>
      </w:r>
      <w:proofErr w:type="gramStart"/>
      <w:r>
        <w:t>метода математической экстраполяции значений размера вреда</w:t>
      </w:r>
      <w:proofErr w:type="gramEnd"/>
      <w:r>
        <w:t xml:space="preserve"> при превышении значения предельно допуст</w:t>
      </w:r>
      <w:r>
        <w:t>и</w:t>
      </w:r>
      <w:r>
        <w:t>мой массы транспортного средства.</w:t>
      </w:r>
    </w:p>
    <w:p w:rsidR="00573E0A" w:rsidRDefault="00573E0A" w:rsidP="00573E0A">
      <w:pPr>
        <w:autoSpaceDE w:val="0"/>
        <w:autoSpaceDN w:val="0"/>
        <w:adjustRightInd w:val="0"/>
        <w:ind w:right="305"/>
        <w:jc w:val="both"/>
        <w:outlineLvl w:val="1"/>
        <w:rPr>
          <w:b/>
          <w:sz w:val="28"/>
          <w:szCs w:val="28"/>
        </w:rPr>
      </w:pPr>
    </w:p>
    <w:p w:rsidR="00573E0A" w:rsidRDefault="00573E0A" w:rsidP="00573E0A">
      <w:pPr>
        <w:autoSpaceDE w:val="0"/>
        <w:autoSpaceDN w:val="0"/>
        <w:adjustRightInd w:val="0"/>
        <w:ind w:right="305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Таблица 2</w:t>
      </w:r>
      <w:r>
        <w:rPr>
          <w:sz w:val="28"/>
          <w:szCs w:val="28"/>
        </w:rPr>
        <w:t xml:space="preserve"> – Размер вреда при превышении значений предельно допуст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осевых нагрузок на каждую ось транспортного средства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2385"/>
        <w:gridCol w:w="3690"/>
      </w:tblGrid>
      <w:tr w:rsidR="00573E0A" w:rsidTr="00FF728B">
        <w:trPr>
          <w:cantSplit/>
          <w:trHeight w:val="8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Превышение предельно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допустимых осевых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нагрузок на ось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транспортного средства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(процентов)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вреда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 км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left="-70"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вреда в период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временных ограничений 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связи с неблагоприятными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природно-климатическими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условиями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 км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73E0A" w:rsidTr="00FF728B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10                  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5260</w:t>
            </w:r>
          </w:p>
        </w:tc>
      </w:tr>
      <w:tr w:rsidR="00573E0A" w:rsidTr="00FF728B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до 20         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7710</w:t>
            </w:r>
          </w:p>
        </w:tc>
      </w:tr>
      <w:tr w:rsidR="00573E0A" w:rsidTr="00FF728B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20 до 30         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10960</w:t>
            </w:r>
          </w:p>
        </w:tc>
      </w:tr>
      <w:tr w:rsidR="00573E0A" w:rsidTr="00FF728B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30 до 40         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15190</w:t>
            </w:r>
          </w:p>
        </w:tc>
      </w:tr>
      <w:tr w:rsidR="00573E0A" w:rsidTr="00FF728B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Свыше 40 до 50         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21260</w:t>
            </w:r>
          </w:p>
        </w:tc>
      </w:tr>
      <w:tr w:rsidR="00573E0A" w:rsidTr="00FF728B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50 до 60         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5215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27330</w:t>
            </w:r>
          </w:p>
        </w:tc>
      </w:tr>
      <w:tr w:rsidR="00573E0A" w:rsidTr="00FF728B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60                </w:t>
            </w:r>
          </w:p>
        </w:tc>
        <w:tc>
          <w:tcPr>
            <w:tcW w:w="6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Default="00573E0A" w:rsidP="00FF728B">
            <w:pPr>
              <w:pStyle w:val="ConsPlusCell"/>
              <w:widowControl/>
              <w:ind w:right="3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расчету &lt;*&gt;</w:t>
            </w:r>
          </w:p>
        </w:tc>
      </w:tr>
    </w:tbl>
    <w:p w:rsidR="00573E0A" w:rsidRDefault="00573E0A" w:rsidP="00573E0A">
      <w:pPr>
        <w:ind w:right="305"/>
        <w:jc w:val="both"/>
      </w:pPr>
      <w:r>
        <w:t xml:space="preserve">&lt;*&gt; Расчет размера вреда осуществляется с применением </w:t>
      </w:r>
      <w:proofErr w:type="gramStart"/>
      <w:r>
        <w:t>метода математической экс</w:t>
      </w:r>
      <w:r>
        <w:t>т</w:t>
      </w:r>
      <w:r>
        <w:t>раполяции значений размера вреда</w:t>
      </w:r>
      <w:proofErr w:type="gramEnd"/>
      <w:r>
        <w:t xml:space="preserve"> при превышении значений предельно допустимых осевых нагрузок на каждую ось транспортного средств.</w:t>
      </w:r>
    </w:p>
    <w:p w:rsidR="00891598" w:rsidRPr="00853258" w:rsidRDefault="00E82A35" w:rsidP="004F78C8">
      <w:pPr>
        <w:jc w:val="center"/>
        <w:rPr>
          <w:bCs/>
        </w:rPr>
      </w:pPr>
      <w:r>
        <w:rPr>
          <w:sz w:val="28"/>
        </w:rPr>
        <w:t xml:space="preserve">          </w:t>
      </w:r>
    </w:p>
    <w:p w:rsidR="00A72BBB" w:rsidRDefault="00A72BBB" w:rsidP="00084DE5">
      <w:pPr>
        <w:rPr>
          <w:sz w:val="28"/>
          <w:szCs w:val="28"/>
        </w:rPr>
      </w:pPr>
    </w:p>
    <w:p w:rsidR="00573E0A" w:rsidRDefault="00573E0A" w:rsidP="00084DE5">
      <w:pPr>
        <w:rPr>
          <w:sz w:val="28"/>
          <w:szCs w:val="28"/>
        </w:rPr>
      </w:pPr>
    </w:p>
    <w:p w:rsidR="00573E0A" w:rsidRPr="000F628C" w:rsidRDefault="00573E0A" w:rsidP="00573E0A">
      <w:pPr>
        <w:jc w:val="center"/>
        <w:rPr>
          <w:sz w:val="28"/>
          <w:szCs w:val="28"/>
        </w:rPr>
      </w:pPr>
      <w:r w:rsidRPr="000F628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0F628C">
        <w:rPr>
          <w:sz w:val="28"/>
          <w:szCs w:val="28"/>
        </w:rPr>
        <w:t>СИДОРОВСКОГО СЕЛЬСОВЕТА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0F628C">
        <w:rPr>
          <w:sz w:val="28"/>
          <w:szCs w:val="28"/>
        </w:rPr>
        <w:t>КОЛЫВАНСКОГО РАЙОНА</w:t>
      </w:r>
      <w:r>
        <w:rPr>
          <w:sz w:val="28"/>
          <w:szCs w:val="28"/>
        </w:rPr>
        <w:t xml:space="preserve">                                                                          </w:t>
      </w:r>
      <w:r w:rsidRPr="000F628C">
        <w:rPr>
          <w:sz w:val="28"/>
          <w:szCs w:val="28"/>
        </w:rPr>
        <w:t>НОВОС</w:t>
      </w:r>
      <w:r w:rsidRPr="000F628C">
        <w:rPr>
          <w:sz w:val="28"/>
          <w:szCs w:val="28"/>
        </w:rPr>
        <w:t>И</w:t>
      </w:r>
      <w:r w:rsidRPr="000F628C">
        <w:rPr>
          <w:sz w:val="28"/>
          <w:szCs w:val="28"/>
        </w:rPr>
        <w:t>БИРСКОЙ ОБЛАСТИ</w:t>
      </w:r>
    </w:p>
    <w:p w:rsidR="00573E0A" w:rsidRPr="000F628C" w:rsidRDefault="00573E0A" w:rsidP="00573E0A">
      <w:pPr>
        <w:jc w:val="center"/>
        <w:rPr>
          <w:sz w:val="28"/>
          <w:szCs w:val="28"/>
        </w:rPr>
      </w:pPr>
      <w:r w:rsidRPr="000F628C">
        <w:rPr>
          <w:sz w:val="28"/>
          <w:szCs w:val="28"/>
        </w:rPr>
        <w:t>ПОСТАНОВЛЕНИЕ</w:t>
      </w:r>
    </w:p>
    <w:p w:rsidR="00573E0A" w:rsidRDefault="00573E0A" w:rsidP="00573E0A">
      <w:pPr>
        <w:jc w:val="center"/>
        <w:rPr>
          <w:sz w:val="28"/>
          <w:szCs w:val="28"/>
        </w:rPr>
      </w:pPr>
      <w:r w:rsidRPr="000F628C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0F628C">
        <w:rPr>
          <w:sz w:val="28"/>
          <w:szCs w:val="28"/>
        </w:rPr>
        <w:t>.04.2020г № 3</w:t>
      </w:r>
      <w:r>
        <w:rPr>
          <w:sz w:val="28"/>
          <w:szCs w:val="28"/>
        </w:rPr>
        <w:t>6</w:t>
      </w:r>
    </w:p>
    <w:p w:rsidR="00573E0A" w:rsidRPr="000F628C" w:rsidRDefault="00573E0A" w:rsidP="00573E0A">
      <w:pPr>
        <w:jc w:val="center"/>
        <w:rPr>
          <w:sz w:val="28"/>
          <w:szCs w:val="28"/>
        </w:rPr>
      </w:pPr>
    </w:p>
    <w:p w:rsidR="00573E0A" w:rsidRDefault="00573E0A" w:rsidP="00573E0A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организации мониторинга дорожного движения на автомобильных дорогах местного значения на территории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 Новосибирской области</w:t>
      </w:r>
    </w:p>
    <w:tbl>
      <w:tblPr>
        <w:tblW w:w="10425" w:type="dxa"/>
        <w:tblInd w:w="-252" w:type="dxa"/>
        <w:tblLook w:val="01E0"/>
      </w:tblPr>
      <w:tblGrid>
        <w:gridCol w:w="10425"/>
      </w:tblGrid>
      <w:tr w:rsidR="00573E0A" w:rsidTr="00FF728B">
        <w:trPr>
          <w:trHeight w:val="414"/>
        </w:trPr>
        <w:tc>
          <w:tcPr>
            <w:tcW w:w="1042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16"/>
            </w:tblGrid>
            <w:tr w:rsidR="00573E0A" w:rsidRPr="00FA4D28" w:rsidTr="00FF728B">
              <w:trPr>
                <w:trHeight w:val="671"/>
              </w:trPr>
              <w:tc>
                <w:tcPr>
                  <w:tcW w:w="4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73E0A" w:rsidRPr="00FA4D28" w:rsidRDefault="00573E0A" w:rsidP="00FF728B">
                  <w:pPr>
                    <w:tabs>
                      <w:tab w:val="left" w:pos="3855"/>
                    </w:tabs>
                    <w:rPr>
                      <w:sz w:val="28"/>
                      <w:szCs w:val="28"/>
                      <w:lang w:bidi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</w:tc>
            </w:tr>
          </w:tbl>
          <w:p w:rsidR="00573E0A" w:rsidRPr="00FA4D28" w:rsidRDefault="00573E0A" w:rsidP="00FF728B">
            <w:pPr>
              <w:suppressAutoHyphens/>
              <w:ind w:right="-285" w:firstLine="840"/>
              <w:rPr>
                <w:sz w:val="28"/>
                <w:szCs w:val="28"/>
                <w:lang w:bidi="en-US"/>
              </w:rPr>
            </w:pPr>
            <w:r w:rsidRPr="00FA4D28">
              <w:rPr>
                <w:sz w:val="28"/>
                <w:szCs w:val="28"/>
                <w:lang w:bidi="en-US"/>
              </w:rPr>
              <w:t>В соответствии с положениями Федерального закона  от 06.10.2003 года № 131-ФЗ</w:t>
            </w:r>
            <w:proofErr w:type="gramStart"/>
            <w:r w:rsidRPr="00FA4D28">
              <w:rPr>
                <w:sz w:val="28"/>
                <w:szCs w:val="28"/>
                <w:lang w:bidi="en-US"/>
              </w:rPr>
              <w:t>«О</w:t>
            </w:r>
            <w:proofErr w:type="gramEnd"/>
            <w:r w:rsidRPr="00FA4D28">
              <w:rPr>
                <w:sz w:val="28"/>
                <w:szCs w:val="28"/>
                <w:lang w:bidi="en-US"/>
              </w:rPr>
              <w:t>б общих принципах организации местного самоуправления в Российской Федерации»,на основании Федерального закона от 29.12.2017 г. № 443-ФЗ «Об организации дорожного движения в    Российской Федерации и о внесении изменений в отдельные законодательные акты Российской Федерации»,</w:t>
            </w:r>
            <w:r w:rsidRPr="00FA4D28">
              <w:rPr>
                <w:sz w:val="28"/>
                <w:szCs w:val="28"/>
                <w:lang w:eastAsia="ar-SA"/>
              </w:rPr>
              <w:t xml:space="preserve"> руководствуясь Уставом </w:t>
            </w:r>
            <w:proofErr w:type="spellStart"/>
            <w:r w:rsidRPr="00FA4D28">
              <w:rPr>
                <w:sz w:val="28"/>
                <w:szCs w:val="28"/>
                <w:lang w:eastAsia="ar-SA"/>
              </w:rPr>
              <w:t>Сидоровского</w:t>
            </w:r>
            <w:proofErr w:type="spellEnd"/>
            <w:r w:rsidRPr="00FA4D28">
              <w:rPr>
                <w:sz w:val="28"/>
                <w:szCs w:val="28"/>
                <w:lang w:eastAsia="ar-SA"/>
              </w:rPr>
              <w:t xml:space="preserve"> сельсовета </w:t>
            </w:r>
            <w:proofErr w:type="spellStart"/>
            <w:r w:rsidRPr="00FA4D28">
              <w:rPr>
                <w:sz w:val="28"/>
                <w:szCs w:val="28"/>
                <w:lang w:eastAsia="ar-SA"/>
              </w:rPr>
              <w:t>Колыванского</w:t>
            </w:r>
            <w:proofErr w:type="spellEnd"/>
            <w:r w:rsidRPr="00FA4D28">
              <w:rPr>
                <w:sz w:val="28"/>
                <w:szCs w:val="28"/>
                <w:lang w:eastAsia="ar-SA"/>
              </w:rPr>
              <w:t xml:space="preserve"> района Новосибирской области , администрация </w:t>
            </w:r>
            <w:proofErr w:type="spellStart"/>
            <w:r w:rsidRPr="00FA4D28">
              <w:rPr>
                <w:sz w:val="28"/>
                <w:szCs w:val="28"/>
                <w:lang w:eastAsia="ar-SA"/>
              </w:rPr>
              <w:t>Сидоровского</w:t>
            </w:r>
            <w:proofErr w:type="spellEnd"/>
            <w:r w:rsidRPr="00FA4D28">
              <w:rPr>
                <w:sz w:val="28"/>
                <w:szCs w:val="28"/>
                <w:lang w:eastAsia="ar-SA"/>
              </w:rPr>
              <w:t xml:space="preserve"> сельсовета</w:t>
            </w:r>
          </w:p>
          <w:p w:rsidR="00573E0A" w:rsidRPr="00FA4D28" w:rsidRDefault="00573E0A" w:rsidP="00FF728B">
            <w:pPr>
              <w:spacing w:after="1" w:line="240" w:lineRule="atLeast"/>
              <w:jc w:val="center"/>
              <w:rPr>
                <w:b/>
                <w:sz w:val="28"/>
                <w:szCs w:val="28"/>
                <w:lang w:bidi="en-US"/>
              </w:rPr>
            </w:pPr>
            <w:r w:rsidRPr="00FA4D28">
              <w:rPr>
                <w:b/>
                <w:sz w:val="28"/>
                <w:szCs w:val="28"/>
                <w:lang w:bidi="en-US"/>
              </w:rPr>
              <w:t>ПОСТАНОВЛЯЕТ:</w:t>
            </w:r>
          </w:p>
          <w:p w:rsidR="00573E0A" w:rsidRPr="00FA4D28" w:rsidRDefault="00573E0A" w:rsidP="00FF728B">
            <w:pPr>
              <w:shd w:val="clear" w:color="auto" w:fill="FFFFFF"/>
              <w:ind w:firstLine="900"/>
              <w:jc w:val="both"/>
              <w:rPr>
                <w:sz w:val="28"/>
                <w:szCs w:val="28"/>
                <w:lang w:bidi="en-US"/>
              </w:rPr>
            </w:pPr>
          </w:p>
          <w:p w:rsidR="00573E0A" w:rsidRPr="00FA4D28" w:rsidRDefault="00573E0A" w:rsidP="00427604">
            <w:pPr>
              <w:numPr>
                <w:ilvl w:val="0"/>
                <w:numId w:val="1"/>
              </w:numPr>
              <w:tabs>
                <w:tab w:val="clear" w:pos="960"/>
                <w:tab w:val="num" w:pos="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  <w:lang w:bidi="en-US"/>
              </w:rPr>
            </w:pPr>
            <w:r w:rsidRPr="00FA4D28">
              <w:rPr>
                <w:sz w:val="28"/>
                <w:szCs w:val="28"/>
                <w:lang w:bidi="en-US"/>
              </w:rPr>
              <w:t>Утвердить Положение о</w:t>
            </w:r>
            <w:r w:rsidRPr="00FA4D28">
              <w:rPr>
                <w:sz w:val="28"/>
                <w:szCs w:val="28"/>
              </w:rPr>
              <w:t xml:space="preserve"> </w:t>
            </w:r>
            <w:r w:rsidRPr="00FA4D28">
              <w:rPr>
                <w:sz w:val="28"/>
                <w:szCs w:val="28"/>
                <w:lang w:bidi="en-US"/>
              </w:rPr>
              <w:t>Порядке  организации и  мониторинга дорожн</w:t>
            </w:r>
            <w:r w:rsidRPr="00FA4D28">
              <w:rPr>
                <w:sz w:val="28"/>
                <w:szCs w:val="28"/>
                <w:lang w:bidi="en-US"/>
              </w:rPr>
              <w:t>о</w:t>
            </w:r>
            <w:r w:rsidRPr="00FA4D28">
              <w:rPr>
                <w:sz w:val="28"/>
                <w:szCs w:val="28"/>
                <w:lang w:bidi="en-US"/>
              </w:rPr>
              <w:t xml:space="preserve">го движения на автомобильных дорогах общего пользования  местного значения на территории </w:t>
            </w:r>
            <w:proofErr w:type="spellStart"/>
            <w:r w:rsidRPr="00FA4D28">
              <w:rPr>
                <w:sz w:val="28"/>
                <w:szCs w:val="28"/>
                <w:lang w:bidi="en-US"/>
              </w:rPr>
              <w:t>Сидоровского</w:t>
            </w:r>
            <w:proofErr w:type="spellEnd"/>
            <w:r w:rsidRPr="00FA4D28">
              <w:rPr>
                <w:sz w:val="28"/>
                <w:szCs w:val="28"/>
                <w:lang w:bidi="en-US"/>
              </w:rPr>
              <w:t xml:space="preserve"> сельсовета </w:t>
            </w:r>
            <w:proofErr w:type="spellStart"/>
            <w:r w:rsidRPr="00FA4D28">
              <w:rPr>
                <w:sz w:val="28"/>
                <w:szCs w:val="28"/>
                <w:lang w:bidi="en-US"/>
              </w:rPr>
              <w:t>Колыванского</w:t>
            </w:r>
            <w:proofErr w:type="spellEnd"/>
            <w:r w:rsidRPr="00FA4D28">
              <w:rPr>
                <w:sz w:val="28"/>
                <w:szCs w:val="28"/>
                <w:lang w:bidi="en-US"/>
              </w:rPr>
              <w:t xml:space="preserve"> района Новосибирской области</w:t>
            </w:r>
            <w:proofErr w:type="gramStart"/>
            <w:r w:rsidRPr="00FA4D28">
              <w:rPr>
                <w:sz w:val="28"/>
                <w:szCs w:val="28"/>
                <w:lang w:bidi="en-US"/>
              </w:rPr>
              <w:t xml:space="preserve"> ,</w:t>
            </w:r>
            <w:proofErr w:type="gramEnd"/>
            <w:r w:rsidRPr="00FA4D28">
              <w:rPr>
                <w:sz w:val="28"/>
                <w:szCs w:val="28"/>
                <w:lang w:bidi="en-US"/>
              </w:rPr>
              <w:t xml:space="preserve"> согласно приложению.      </w:t>
            </w:r>
          </w:p>
          <w:p w:rsidR="00573E0A" w:rsidRPr="00FA4D28" w:rsidRDefault="00573E0A" w:rsidP="00427604">
            <w:pPr>
              <w:numPr>
                <w:ilvl w:val="0"/>
                <w:numId w:val="1"/>
              </w:numPr>
              <w:tabs>
                <w:tab w:val="clear" w:pos="960"/>
                <w:tab w:val="num" w:pos="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  <w:lang w:bidi="en-US"/>
              </w:rPr>
            </w:pPr>
            <w:r w:rsidRPr="00FA4D28">
              <w:rPr>
                <w:sz w:val="28"/>
                <w:szCs w:val="28"/>
                <w:lang w:bidi="en-US"/>
              </w:rPr>
              <w:t>Настоящее Постановление вступает в силу после официального опубл</w:t>
            </w:r>
            <w:r w:rsidRPr="00FA4D28">
              <w:rPr>
                <w:sz w:val="28"/>
                <w:szCs w:val="28"/>
                <w:lang w:bidi="en-US"/>
              </w:rPr>
              <w:t>и</w:t>
            </w:r>
            <w:r w:rsidRPr="00FA4D28">
              <w:rPr>
                <w:sz w:val="28"/>
                <w:szCs w:val="28"/>
                <w:lang w:bidi="en-US"/>
              </w:rPr>
              <w:t xml:space="preserve">кования и  подлежит размещению на официальном сайте </w:t>
            </w:r>
            <w:proofErr w:type="spellStart"/>
            <w:r w:rsidRPr="00FA4D28">
              <w:rPr>
                <w:sz w:val="28"/>
                <w:szCs w:val="28"/>
                <w:lang w:bidi="en-US"/>
              </w:rPr>
              <w:t>Сидоровского</w:t>
            </w:r>
            <w:proofErr w:type="spellEnd"/>
            <w:r w:rsidRPr="00FA4D28">
              <w:rPr>
                <w:sz w:val="28"/>
                <w:szCs w:val="28"/>
                <w:lang w:bidi="en-US"/>
              </w:rPr>
              <w:t xml:space="preserve"> сельсовета</w:t>
            </w:r>
          </w:p>
          <w:p w:rsidR="00573E0A" w:rsidRPr="00FA4D28" w:rsidRDefault="00573E0A" w:rsidP="00427604">
            <w:pPr>
              <w:numPr>
                <w:ilvl w:val="0"/>
                <w:numId w:val="1"/>
              </w:numPr>
              <w:tabs>
                <w:tab w:val="clear" w:pos="960"/>
                <w:tab w:val="num" w:pos="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  <w:lang w:bidi="en-US"/>
              </w:rPr>
            </w:pPr>
            <w:proofErr w:type="gramStart"/>
            <w:r w:rsidRPr="00FA4D28">
              <w:rPr>
                <w:color w:val="000000"/>
                <w:sz w:val="28"/>
                <w:szCs w:val="28"/>
                <w:lang w:bidi="en-US"/>
              </w:rPr>
              <w:t>Контроль за</w:t>
            </w:r>
            <w:proofErr w:type="gramEnd"/>
            <w:r w:rsidRPr="00FA4D28">
              <w:rPr>
                <w:color w:val="000000"/>
                <w:sz w:val="28"/>
                <w:szCs w:val="28"/>
                <w:lang w:bidi="en-US"/>
              </w:rPr>
              <w:t xml:space="preserve"> выполнением </w:t>
            </w:r>
            <w:r w:rsidRPr="00FA4D28">
              <w:rPr>
                <w:sz w:val="28"/>
                <w:szCs w:val="28"/>
                <w:lang w:bidi="en-US"/>
              </w:rPr>
              <w:t xml:space="preserve">настоящего </w:t>
            </w:r>
            <w:r w:rsidRPr="00FA4D28">
              <w:rPr>
                <w:color w:val="000000"/>
                <w:sz w:val="28"/>
                <w:szCs w:val="28"/>
                <w:lang w:bidi="en-US"/>
              </w:rPr>
              <w:t xml:space="preserve">постановления оставляю за собой. </w:t>
            </w:r>
          </w:p>
          <w:p w:rsidR="00573E0A" w:rsidRPr="00FA4D28" w:rsidRDefault="00573E0A" w:rsidP="00FF728B">
            <w:pPr>
              <w:widowControl w:val="0"/>
              <w:tabs>
                <w:tab w:val="num" w:pos="0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</w:p>
          <w:p w:rsidR="00573E0A" w:rsidRPr="00FA4D28" w:rsidRDefault="00573E0A" w:rsidP="00FF728B">
            <w:pPr>
              <w:jc w:val="right"/>
              <w:rPr>
                <w:sz w:val="28"/>
                <w:szCs w:val="28"/>
                <w:lang w:bidi="en-US"/>
              </w:rPr>
            </w:pPr>
          </w:p>
          <w:p w:rsidR="00573E0A" w:rsidRPr="00FA4D28" w:rsidRDefault="00573E0A" w:rsidP="00FF728B">
            <w:pPr>
              <w:tabs>
                <w:tab w:val="left" w:pos="675"/>
              </w:tabs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ab/>
            </w:r>
          </w:p>
          <w:p w:rsidR="00573E0A" w:rsidRPr="00FA4D28" w:rsidRDefault="00573E0A" w:rsidP="00FF728B">
            <w:pPr>
              <w:jc w:val="both"/>
              <w:rPr>
                <w:sz w:val="28"/>
                <w:szCs w:val="28"/>
              </w:rPr>
            </w:pPr>
            <w:r w:rsidRPr="00FA4D28">
              <w:rPr>
                <w:sz w:val="28"/>
                <w:szCs w:val="28"/>
              </w:rPr>
              <w:t xml:space="preserve">Глава </w:t>
            </w:r>
            <w:proofErr w:type="spellStart"/>
            <w:r w:rsidRPr="00FA4D28">
              <w:rPr>
                <w:sz w:val="28"/>
                <w:szCs w:val="28"/>
              </w:rPr>
              <w:t>Сидоровского</w:t>
            </w:r>
            <w:proofErr w:type="spellEnd"/>
            <w:r w:rsidRPr="00FA4D28">
              <w:rPr>
                <w:sz w:val="28"/>
                <w:szCs w:val="28"/>
              </w:rPr>
              <w:t xml:space="preserve">   сельсовета</w:t>
            </w:r>
          </w:p>
          <w:p w:rsidR="00573E0A" w:rsidRPr="00FA4D28" w:rsidRDefault="00573E0A" w:rsidP="00FF728B">
            <w:pPr>
              <w:jc w:val="both"/>
              <w:rPr>
                <w:sz w:val="28"/>
                <w:szCs w:val="28"/>
              </w:rPr>
            </w:pPr>
            <w:proofErr w:type="spellStart"/>
            <w:r w:rsidRPr="00FA4D28">
              <w:rPr>
                <w:sz w:val="28"/>
                <w:szCs w:val="28"/>
              </w:rPr>
              <w:t>Колыванского</w:t>
            </w:r>
            <w:proofErr w:type="spellEnd"/>
            <w:r w:rsidRPr="00FA4D28">
              <w:rPr>
                <w:sz w:val="28"/>
                <w:szCs w:val="28"/>
              </w:rPr>
              <w:t xml:space="preserve"> района</w:t>
            </w:r>
            <w:r w:rsidRPr="00FA4D28">
              <w:rPr>
                <w:snapToGrid w:val="0"/>
                <w:sz w:val="28"/>
                <w:szCs w:val="28"/>
              </w:rPr>
              <w:t xml:space="preserve">                                                                  </w:t>
            </w:r>
          </w:p>
          <w:p w:rsidR="00573E0A" w:rsidRDefault="00573E0A" w:rsidP="00FF728B">
            <w:pPr>
              <w:jc w:val="both"/>
              <w:rPr>
                <w:sz w:val="28"/>
                <w:szCs w:val="28"/>
              </w:rPr>
            </w:pPr>
            <w:r w:rsidRPr="00FA4D28">
              <w:rPr>
                <w:sz w:val="28"/>
                <w:szCs w:val="28"/>
              </w:rPr>
              <w:t xml:space="preserve">Новосибирской области                                О.Г.Маркин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:rsidR="00573E0A" w:rsidRDefault="00573E0A" w:rsidP="00FF728B">
            <w:pPr>
              <w:jc w:val="right"/>
              <w:rPr>
                <w:lang w:bidi="en-US"/>
              </w:rPr>
            </w:pPr>
          </w:p>
          <w:p w:rsidR="00573E0A" w:rsidRDefault="00573E0A" w:rsidP="00FF728B">
            <w:pPr>
              <w:jc w:val="right"/>
              <w:rPr>
                <w:lang w:bidi="en-US"/>
              </w:rPr>
            </w:pPr>
          </w:p>
          <w:p w:rsidR="00573E0A" w:rsidRDefault="00573E0A" w:rsidP="00FF728B">
            <w:pPr>
              <w:jc w:val="right"/>
              <w:rPr>
                <w:lang w:bidi="en-US"/>
              </w:rPr>
            </w:pPr>
          </w:p>
          <w:p w:rsidR="00573E0A" w:rsidRPr="00800A7F" w:rsidRDefault="00573E0A" w:rsidP="00FF728B">
            <w:pPr>
              <w:jc w:val="right"/>
              <w:rPr>
                <w:lang w:bidi="en-US"/>
              </w:rPr>
            </w:pPr>
            <w:r w:rsidRPr="00800A7F">
              <w:rPr>
                <w:lang w:bidi="en-US"/>
              </w:rPr>
              <w:t xml:space="preserve">Приложение </w:t>
            </w:r>
          </w:p>
          <w:p w:rsidR="00573E0A" w:rsidRPr="00800A7F" w:rsidRDefault="00573E0A" w:rsidP="00FF728B">
            <w:pPr>
              <w:jc w:val="right"/>
              <w:rPr>
                <w:lang w:bidi="en-US"/>
              </w:rPr>
            </w:pPr>
            <w:r w:rsidRPr="00800A7F">
              <w:rPr>
                <w:lang w:bidi="en-US"/>
              </w:rPr>
              <w:t xml:space="preserve"> к постановлению администрации </w:t>
            </w:r>
          </w:p>
          <w:p w:rsidR="00573E0A" w:rsidRDefault="00573E0A" w:rsidP="00FF728B">
            <w:pPr>
              <w:jc w:val="right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Сидоровского</w:t>
            </w:r>
            <w:proofErr w:type="spellEnd"/>
            <w:r>
              <w:rPr>
                <w:lang w:bidi="en-US"/>
              </w:rPr>
              <w:t xml:space="preserve"> сельсовета </w:t>
            </w:r>
          </w:p>
          <w:p w:rsidR="00573E0A" w:rsidRPr="00800A7F" w:rsidRDefault="00573E0A" w:rsidP="00FF728B">
            <w:pPr>
              <w:jc w:val="right"/>
              <w:rPr>
                <w:lang w:bidi="en-US"/>
              </w:rPr>
            </w:pPr>
            <w:r>
              <w:rPr>
                <w:lang w:bidi="en-US"/>
              </w:rPr>
              <w:t>от «28»апреля  2020  № 36</w:t>
            </w:r>
          </w:p>
          <w:p w:rsidR="00573E0A" w:rsidRPr="00800A7F" w:rsidRDefault="00573E0A" w:rsidP="00FF728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573E0A" w:rsidRDefault="00573E0A" w:rsidP="00FF728B">
            <w:pPr>
              <w:shd w:val="clear" w:color="auto" w:fill="FFFFFF"/>
              <w:jc w:val="both"/>
              <w:outlineLvl w:val="2"/>
              <w:rPr>
                <w:b/>
                <w:bCs/>
                <w:color w:val="333333"/>
              </w:rPr>
            </w:pPr>
          </w:p>
          <w:p w:rsidR="00573E0A" w:rsidRPr="00551A54" w:rsidRDefault="00573E0A" w:rsidP="00FF728B">
            <w:pPr>
              <w:shd w:val="clear" w:color="auto" w:fill="FFFFFF"/>
              <w:jc w:val="center"/>
              <w:outlineLvl w:val="2"/>
              <w:rPr>
                <w:b/>
                <w:bCs/>
              </w:rPr>
            </w:pPr>
            <w:r w:rsidRPr="00551A54">
              <w:rPr>
                <w:b/>
                <w:bCs/>
              </w:rPr>
              <w:t xml:space="preserve">Положение </w:t>
            </w:r>
          </w:p>
          <w:p w:rsidR="00573E0A" w:rsidRPr="00551A54" w:rsidRDefault="00573E0A" w:rsidP="00FF728B">
            <w:pPr>
              <w:shd w:val="clear" w:color="auto" w:fill="FFFFFF"/>
              <w:jc w:val="center"/>
              <w:outlineLvl w:val="2"/>
              <w:rPr>
                <w:b/>
                <w:bCs/>
              </w:rPr>
            </w:pPr>
            <w:r w:rsidRPr="00551A54">
              <w:rPr>
                <w:b/>
                <w:bCs/>
              </w:rPr>
              <w:t>о Порядке  организации и  мониторинга дорожного движения</w:t>
            </w:r>
          </w:p>
          <w:p w:rsidR="00573E0A" w:rsidRDefault="00573E0A" w:rsidP="00FF728B">
            <w:pPr>
              <w:shd w:val="clear" w:color="auto" w:fill="FFFFFF"/>
              <w:jc w:val="center"/>
              <w:outlineLvl w:val="2"/>
              <w:rPr>
                <w:b/>
              </w:rPr>
            </w:pPr>
            <w:r w:rsidRPr="00551A54">
              <w:rPr>
                <w:b/>
              </w:rPr>
              <w:t xml:space="preserve">на автомобильных дорогах общего пользования  местного значения на территории </w:t>
            </w:r>
          </w:p>
          <w:p w:rsidR="00573E0A" w:rsidRDefault="00573E0A" w:rsidP="00FF728B">
            <w:pPr>
              <w:shd w:val="clear" w:color="auto" w:fill="FFFFFF"/>
              <w:jc w:val="center"/>
              <w:outlineLvl w:val="2"/>
              <w:rPr>
                <w:b/>
              </w:rPr>
            </w:pPr>
            <w:proofErr w:type="spellStart"/>
            <w:r>
              <w:rPr>
                <w:b/>
              </w:rPr>
              <w:t>Сидоровского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Колыванского</w:t>
            </w:r>
            <w:proofErr w:type="spellEnd"/>
            <w:r>
              <w:rPr>
                <w:b/>
              </w:rPr>
              <w:t xml:space="preserve"> района Новосибирской области</w:t>
            </w:r>
          </w:p>
          <w:p w:rsidR="00573E0A" w:rsidRDefault="00573E0A" w:rsidP="00FF728B">
            <w:pPr>
              <w:shd w:val="clear" w:color="auto" w:fill="FFFFFF"/>
              <w:jc w:val="center"/>
              <w:outlineLvl w:val="2"/>
              <w:rPr>
                <w:b/>
              </w:rPr>
            </w:pPr>
          </w:p>
          <w:p w:rsidR="00573E0A" w:rsidRPr="00551A54" w:rsidRDefault="00573E0A" w:rsidP="00FF728B">
            <w:pPr>
              <w:shd w:val="clear" w:color="auto" w:fill="FFFFFF"/>
              <w:jc w:val="center"/>
              <w:outlineLvl w:val="2"/>
              <w:rPr>
                <w:b/>
                <w:bCs/>
              </w:rPr>
            </w:pPr>
            <w:r w:rsidRPr="00551A54">
              <w:rPr>
                <w:b/>
                <w:bCs/>
              </w:rPr>
              <w:t>I. Общие положения</w:t>
            </w:r>
          </w:p>
          <w:p w:rsidR="00573E0A" w:rsidRDefault="00573E0A" w:rsidP="00FF728B">
            <w:pPr>
              <w:shd w:val="clear" w:color="auto" w:fill="FFFFFF"/>
              <w:jc w:val="center"/>
              <w:outlineLvl w:val="2"/>
              <w:rPr>
                <w:b/>
              </w:rPr>
            </w:pPr>
            <w:r w:rsidRPr="00C94044">
              <w:t>1. Настоящий Порядок  организации и мониторинга дорожного движения устанавливает пери</w:t>
            </w:r>
            <w:r w:rsidRPr="00C94044">
              <w:t>о</w:t>
            </w:r>
            <w:r w:rsidRPr="00C94044">
              <w:t xml:space="preserve">дичность и правила проведения обследований дорожного движения </w:t>
            </w:r>
            <w:bookmarkStart w:id="0" w:name="_Hlk536741433"/>
            <w:r w:rsidRPr="00C94044">
              <w:t>на автомобильных дорогах общего пользования  местного значения на территории</w:t>
            </w:r>
            <w:r>
              <w:rPr>
                <w:b/>
              </w:rPr>
              <w:t xml:space="preserve"> </w:t>
            </w:r>
            <w:proofErr w:type="spellStart"/>
            <w:r w:rsidRPr="009264F0">
              <w:t>Сидоровского</w:t>
            </w:r>
            <w:proofErr w:type="spellEnd"/>
            <w:r w:rsidRPr="009264F0">
              <w:t xml:space="preserve"> сельсовета </w:t>
            </w:r>
            <w:r>
              <w:t>.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 xml:space="preserve"> </w:t>
            </w:r>
            <w:bookmarkEnd w:id="0"/>
            <w:r w:rsidRPr="00C94044">
              <w:t>2. Мониторинг дорожного движения проводится в целях формирования и реализации государс</w:t>
            </w:r>
            <w:r w:rsidRPr="00C94044">
              <w:t>т</w:t>
            </w:r>
            <w:r w:rsidRPr="00C94044">
              <w:t>венной политики в области организации дорожного движения, оценки деятельности органов мес</w:t>
            </w:r>
            <w:r w:rsidRPr="00C94044">
              <w:t>т</w:t>
            </w:r>
            <w:r w:rsidRPr="00C94044">
              <w:t>ного самоуправления и иных владельцев автомобильных дорог по организации дорожного движ</w:t>
            </w:r>
            <w:r w:rsidRPr="00C94044">
              <w:t>е</w:t>
            </w:r>
            <w:r w:rsidRPr="00C94044">
              <w:t>ния на автомобильных дорогах общего пользования  местного значения на территории муниц</w:t>
            </w:r>
            <w:r w:rsidRPr="00C94044">
              <w:t>и</w:t>
            </w:r>
            <w:r w:rsidRPr="00C94044">
              <w:t>пального образования</w:t>
            </w:r>
            <w:r>
              <w:t xml:space="preserve"> </w:t>
            </w:r>
            <w:proofErr w:type="spellStart"/>
            <w:r>
              <w:t>Сидоровского</w:t>
            </w:r>
            <w:proofErr w:type="spellEnd"/>
            <w:r>
              <w:t xml:space="preserve"> сельсовета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Новосибирской области</w:t>
            </w:r>
            <w:proofErr w:type="gramStart"/>
            <w:r>
              <w:t xml:space="preserve"> </w:t>
            </w:r>
            <w:r w:rsidRPr="00C94044">
              <w:t>,</w:t>
            </w:r>
            <w:proofErr w:type="gramEnd"/>
            <w:r w:rsidRPr="00C94044">
              <w:t xml:space="preserve"> а также в целях обоснования выбора мероприятий по организации дорожного движения, формир</w:t>
            </w:r>
            <w:r w:rsidRPr="00C94044">
              <w:t>о</w:t>
            </w:r>
            <w:r w:rsidRPr="00C94044">
              <w:t>вания комплекса мероприятий, направленных на обеспечение эффективности организации доро</w:t>
            </w:r>
            <w:r w:rsidRPr="00C94044">
              <w:t>ж</w:t>
            </w:r>
            <w:r w:rsidRPr="00C94044">
              <w:t>ного движения на автомобильных дорогах общего пользования  местного значения на территории муниципального образования</w:t>
            </w:r>
            <w:r>
              <w:t xml:space="preserve"> </w:t>
            </w:r>
            <w:proofErr w:type="spellStart"/>
            <w:r>
              <w:t>Сидоровского</w:t>
            </w:r>
            <w:proofErr w:type="spellEnd"/>
            <w:r>
              <w:t xml:space="preserve"> сельсовета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Новосибирской о</w:t>
            </w:r>
            <w:r>
              <w:t>б</w:t>
            </w:r>
            <w:r>
              <w:t>ласти</w:t>
            </w:r>
            <w:r w:rsidRPr="00C94044">
              <w:t xml:space="preserve"> (далее – «Мониторинг дорожного движения»).</w:t>
            </w:r>
          </w:p>
          <w:p w:rsidR="00573E0A" w:rsidRDefault="00573E0A" w:rsidP="00FF728B">
            <w:pPr>
              <w:shd w:val="clear" w:color="auto" w:fill="FFFFFF"/>
              <w:jc w:val="both"/>
            </w:pPr>
            <w:r w:rsidRPr="00C94044">
              <w:t>3. Мониторинг дорожного движения осуществляется специалистами администрации</w:t>
            </w:r>
            <w:r>
              <w:t xml:space="preserve"> </w:t>
            </w:r>
            <w:proofErr w:type="spellStart"/>
            <w:r>
              <w:t>Сидоровск</w:t>
            </w:r>
            <w:r>
              <w:t>о</w:t>
            </w:r>
            <w:r>
              <w:t>го</w:t>
            </w:r>
            <w:proofErr w:type="spellEnd"/>
            <w:r>
              <w:t xml:space="preserve"> сельсовета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Новосибирской области</w:t>
            </w:r>
            <w:r w:rsidRPr="00C94044">
              <w:t>, наделенными соответствующими должностными полномочиями по организации и мониторингу дорожного движения на автом</w:t>
            </w:r>
            <w:r w:rsidRPr="00C94044">
              <w:t>о</w:t>
            </w:r>
            <w:r w:rsidRPr="00C94044">
              <w:t xml:space="preserve">бильных дорогах общего пользования  местного значения на территории </w:t>
            </w:r>
            <w:bookmarkStart w:id="1" w:name="_Hlk536741452"/>
            <w:proofErr w:type="spellStart"/>
            <w:r>
              <w:t>Сидоровского</w:t>
            </w:r>
            <w:proofErr w:type="spellEnd"/>
            <w:r>
              <w:t xml:space="preserve"> сельсовета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Новосибирской области.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 xml:space="preserve"> </w:t>
            </w:r>
            <w:bookmarkEnd w:id="1"/>
            <w:r w:rsidRPr="00C94044">
              <w:t xml:space="preserve">4. Данные мониторинга дорожного движения используются при решении задач </w:t>
            </w:r>
            <w:proofErr w:type="gramStart"/>
            <w:r w:rsidRPr="00C94044">
              <w:t>по</w:t>
            </w:r>
            <w:proofErr w:type="gramEnd"/>
            <w:r w:rsidRPr="00C94044">
              <w:t>: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а) оценке состояния дорожного движения на автомобильных дорогах общего пользования  местн</w:t>
            </w:r>
            <w:r w:rsidRPr="00C94044">
              <w:t>о</w:t>
            </w:r>
            <w:r w:rsidRPr="00C94044">
              <w:t>го значения на территории муниципального образования</w:t>
            </w:r>
            <w:r>
              <w:t xml:space="preserve"> </w:t>
            </w:r>
            <w:proofErr w:type="spellStart"/>
            <w:r>
              <w:t>Сидоровского</w:t>
            </w:r>
            <w:proofErr w:type="spellEnd"/>
            <w:r>
              <w:t xml:space="preserve"> сельсовета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Новосибирской области, </w:t>
            </w:r>
            <w:r w:rsidRPr="00C94044">
              <w:t xml:space="preserve"> эффективности его организации в муниципальном образовании</w:t>
            </w:r>
            <w:r>
              <w:t xml:space="preserve"> </w:t>
            </w:r>
            <w:proofErr w:type="spellStart"/>
            <w:r>
              <w:t>Сидоровского</w:t>
            </w:r>
            <w:proofErr w:type="spellEnd"/>
            <w:r>
              <w:t xml:space="preserve"> сельсовета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Новосибирской области</w:t>
            </w:r>
            <w:r w:rsidRPr="00C94044">
              <w:t>;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б) выявлению и прогнозированию развития процессов, влияющих на состояние дорожного движ</w:t>
            </w:r>
            <w:r w:rsidRPr="00C94044">
              <w:t>е</w:t>
            </w:r>
            <w:r w:rsidRPr="00C94044">
              <w:t>ния;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</w:t>
            </w:r>
            <w:proofErr w:type="spellStart"/>
            <w:r>
              <w:t>Сидоровского</w:t>
            </w:r>
            <w:proofErr w:type="spellEnd"/>
            <w:r>
              <w:t xml:space="preserve"> сельсовета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Новосибирской области</w:t>
            </w:r>
            <w:proofErr w:type="gramStart"/>
            <w:r>
              <w:t xml:space="preserve"> </w:t>
            </w:r>
            <w:r w:rsidRPr="00C94044">
              <w:t>;</w:t>
            </w:r>
            <w:proofErr w:type="gramEnd"/>
          </w:p>
          <w:p w:rsidR="00573E0A" w:rsidRDefault="00573E0A" w:rsidP="00FF728B">
            <w:pPr>
              <w:shd w:val="clear" w:color="auto" w:fill="FFFFFF"/>
              <w:jc w:val="both"/>
            </w:pPr>
            <w:r w:rsidRPr="00C94044">
              <w:t>г) определению мероприятий по совершенствованию организации дорожного движения на авт</w:t>
            </w:r>
            <w:r w:rsidRPr="00C94044">
              <w:t>о</w:t>
            </w:r>
            <w:r w:rsidRPr="00C94044">
              <w:t xml:space="preserve">мобильных дорогах общего пользования  местного значения на территории </w:t>
            </w:r>
            <w:proofErr w:type="spellStart"/>
            <w:r>
              <w:t>Сидоровского</w:t>
            </w:r>
            <w:proofErr w:type="spellEnd"/>
            <w:r>
              <w:t xml:space="preserve"> сельс</w:t>
            </w:r>
            <w:r>
              <w:t>о</w:t>
            </w:r>
            <w:r>
              <w:t xml:space="preserve">вета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Новосибирской области</w:t>
            </w:r>
            <w:proofErr w:type="gramStart"/>
            <w:r w:rsidRPr="00C94044">
              <w:t xml:space="preserve"> </w:t>
            </w:r>
            <w:r>
              <w:t>;</w:t>
            </w:r>
            <w:proofErr w:type="gramEnd"/>
          </w:p>
          <w:p w:rsidR="00573E0A" w:rsidRPr="00C94044" w:rsidRDefault="00573E0A" w:rsidP="00FF728B">
            <w:pPr>
              <w:shd w:val="clear" w:color="auto" w:fill="FFFFFF"/>
              <w:jc w:val="both"/>
            </w:pPr>
            <w:proofErr w:type="spellStart"/>
            <w:r w:rsidRPr="00C94044">
              <w:t>д</w:t>
            </w:r>
            <w:proofErr w:type="spellEnd"/>
            <w:r w:rsidRPr="00C94044">
              <w:t>) оценке качества реализации мероприятий, направленных на обеспечение эффективности орг</w:t>
            </w:r>
            <w:r w:rsidRPr="00C94044">
              <w:t>а</w:t>
            </w:r>
            <w:r w:rsidRPr="00C94044">
              <w:t>низации дорожного движения на автомобильных дорогах общего пользования  местного значения на территории муниципального образования;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е) контролю в сфере организации дорожного движения на автомобильных дорогах общего польз</w:t>
            </w:r>
            <w:r w:rsidRPr="00C94044">
              <w:t>о</w:t>
            </w:r>
            <w:r w:rsidRPr="00C94044">
              <w:t>вания  местного значения на территории муниципального образования;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5. Мониторинг дорожного движения осуществляется посредством сбора, обработки, накопления и анализа основных параметров дорожного движения.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 xml:space="preserve">6. Сбор основных параметров дорожного движения осуществляется при обследовании дорожного </w:t>
            </w:r>
            <w:r w:rsidRPr="00C94044">
              <w:lastRenderedPageBreak/>
              <w:t>движения посредством регистрации значений параметров дорожного движения;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7. 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8. Накопление основных параметров дорожного движения осуществляется посредством регуля</w:t>
            </w:r>
            <w:r w:rsidRPr="00C94044">
              <w:t>р</w:t>
            </w:r>
            <w:r w:rsidRPr="00C94044">
              <w:t>ного пополнения объема данных мониторинга дорожного движения с учетом требований насто</w:t>
            </w:r>
            <w:r w:rsidRPr="00C94044">
              <w:t>я</w:t>
            </w:r>
            <w:r w:rsidRPr="00C94044">
              <w:t>щего Порядка.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9. </w:t>
            </w:r>
            <w:proofErr w:type="gramStart"/>
            <w:r w:rsidRPr="00C94044">
              <w:t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</w:t>
            </w:r>
            <w:r w:rsidRPr="00C94044">
              <w:t>т</w:t>
            </w:r>
            <w:r w:rsidRPr="00C94044">
              <w:t>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</w:t>
            </w:r>
            <w:r w:rsidRPr="00C94044">
              <w:t>в</w:t>
            </w:r>
            <w:r w:rsidRPr="00C94044">
              <w:t>ленным   муниципальным правовым актом администрации</w:t>
            </w:r>
            <w:r>
              <w:t xml:space="preserve"> </w:t>
            </w:r>
            <w:proofErr w:type="spellStart"/>
            <w:r>
              <w:t>Сидоровского</w:t>
            </w:r>
            <w:proofErr w:type="spellEnd"/>
            <w:r>
              <w:t xml:space="preserve"> сельсовета </w:t>
            </w:r>
            <w:proofErr w:type="spellStart"/>
            <w:r>
              <w:t>Колыванск</w:t>
            </w:r>
            <w:r>
              <w:t>о</w:t>
            </w:r>
            <w:r>
              <w:t>го</w:t>
            </w:r>
            <w:proofErr w:type="spellEnd"/>
            <w:r>
              <w:t xml:space="preserve"> района Новосибирской области</w:t>
            </w:r>
            <w:r w:rsidRPr="00C94044">
              <w:t xml:space="preserve"> и требованиям действующего законодательства.</w:t>
            </w:r>
            <w:proofErr w:type="gramEnd"/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10. Организация мониторинга дорожного движения осуществляется с учетом необходимости: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а) обеспечения полноты, конкретности, объективности, своевременности учета данных монит</w:t>
            </w:r>
            <w:r w:rsidRPr="00C94044">
              <w:t>о</w:t>
            </w:r>
            <w:r w:rsidRPr="00C94044">
              <w:t>ринга дорожного движения;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б) совершенствования методов определения и технических средств регистрации параметров д</w:t>
            </w:r>
            <w:r w:rsidRPr="00C94044">
              <w:t>о</w:t>
            </w:r>
            <w:r w:rsidRPr="00C94044">
              <w:t xml:space="preserve">рожного движения, методик </w:t>
            </w:r>
            <w:proofErr w:type="gramStart"/>
            <w:r w:rsidRPr="00C94044">
              <w:t>расчета значений параметров эффективности организации дорожного движения</w:t>
            </w:r>
            <w:proofErr w:type="gramEnd"/>
            <w:r w:rsidRPr="00C94044">
              <w:t>;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 xml:space="preserve">в) последовательного увеличения числа дорог, участков </w:t>
            </w:r>
            <w:proofErr w:type="gramStart"/>
            <w:r w:rsidRPr="00C94044">
              <w:t>дорог</w:t>
            </w:r>
            <w:proofErr w:type="gramEnd"/>
            <w:r w:rsidRPr="00C94044">
              <w:t xml:space="preserve"> в отношении которых мониторинг дорожного движения проводится в автоматизированном режиме;</w:t>
            </w:r>
          </w:p>
          <w:p w:rsidR="00573E0A" w:rsidRDefault="00573E0A" w:rsidP="00FF728B">
            <w:pPr>
              <w:shd w:val="clear" w:color="auto" w:fill="FFFFFF"/>
              <w:jc w:val="both"/>
            </w:pPr>
            <w:r w:rsidRPr="00C94044">
              <w:t>г) накопления данных мониторинга дорожного движения в информационно-аналитической сист</w:t>
            </w:r>
            <w:r w:rsidRPr="00C94044">
              <w:t>е</w:t>
            </w:r>
            <w:r w:rsidRPr="00C94044">
              <w:t>ме.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</w:p>
          <w:p w:rsidR="00573E0A" w:rsidRPr="00C94044" w:rsidRDefault="00573E0A" w:rsidP="00FF728B">
            <w:pPr>
              <w:shd w:val="clear" w:color="auto" w:fill="FFFFFF"/>
              <w:jc w:val="center"/>
              <w:outlineLvl w:val="2"/>
              <w:rPr>
                <w:b/>
                <w:bCs/>
              </w:rPr>
            </w:pPr>
            <w:r w:rsidRPr="00C94044">
              <w:rPr>
                <w:b/>
                <w:bCs/>
              </w:rPr>
              <w:t>II. Правила проведения обследований дорожного движения</w:t>
            </w:r>
          </w:p>
          <w:p w:rsidR="00573E0A" w:rsidRDefault="00573E0A" w:rsidP="00FF728B">
            <w:pPr>
              <w:shd w:val="clear" w:color="auto" w:fill="FFFFFF"/>
              <w:jc w:val="both"/>
            </w:pPr>
            <w:r w:rsidRPr="00C94044">
              <w:t>11. Обследование дорожного движения осуществляется в отношении транспортных средств и п</w:t>
            </w:r>
            <w:r w:rsidRPr="00C94044">
              <w:t>е</w:t>
            </w:r>
            <w:r w:rsidRPr="00C94044">
              <w:t>шеходов на дорогах, участках дорог и (или) сети дорог на автомобильных дорогах общего польз</w:t>
            </w:r>
            <w:r w:rsidRPr="00C94044">
              <w:t>о</w:t>
            </w:r>
            <w:r w:rsidRPr="00C94044">
              <w:t xml:space="preserve">вания  местного значения на территории </w:t>
            </w:r>
            <w:proofErr w:type="spellStart"/>
            <w:r>
              <w:t>Сидоровского</w:t>
            </w:r>
            <w:proofErr w:type="spellEnd"/>
            <w:r>
              <w:t xml:space="preserve"> сельсовета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</w:t>
            </w:r>
            <w:r>
              <w:t>и</w:t>
            </w:r>
            <w:r>
              <w:t>бирской области</w:t>
            </w:r>
            <w:r w:rsidRPr="00C94044">
              <w:t xml:space="preserve"> 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1</w:t>
            </w:r>
            <w:r>
              <w:t>2</w:t>
            </w:r>
            <w:r w:rsidRPr="00C94044">
              <w:t>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</w:t>
            </w:r>
            <w:r w:rsidRPr="00C94044">
              <w:t>е</w:t>
            </w:r>
            <w:r w:rsidRPr="00C94044">
              <w:t>гон), участки дорог, включающие перегон (в одном направлении движения) и пересечение, сме</w:t>
            </w:r>
            <w:r w:rsidRPr="00C94044">
              <w:t>ж</w:t>
            </w:r>
            <w:r w:rsidRPr="00C94044">
              <w:t>ное с ним по направлению движения транспортных средств (далее - опорный участок) в границах поселения.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1</w:t>
            </w:r>
            <w:r>
              <w:t>3</w:t>
            </w:r>
            <w:r w:rsidRPr="00C94044">
              <w:t>. В ходе обследования дорожного движения, обработки результатов обследования дорожного движения производится: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а) регистрация интенсивности, состава, средней скорости движения транспортных средств и пло</w:t>
            </w:r>
            <w:r w:rsidRPr="00C94044">
              <w:t>т</w:t>
            </w:r>
            <w:r w:rsidRPr="00C94044">
              <w:t>ности движения транспортных средств за каждый час обследования;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б) 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в) 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</w:t>
            </w:r>
            <w:r w:rsidRPr="00C94044">
              <w:t>и</w:t>
            </w:r>
            <w:r w:rsidRPr="00C94044">
              <w:t>од, при необходимости - иные временные периоды, связанные с изменениями основных параме</w:t>
            </w:r>
            <w:r w:rsidRPr="00C94044">
              <w:t>т</w:t>
            </w:r>
            <w:r w:rsidRPr="00C94044">
              <w:t>ров дорожного движения и условий дорожного движения;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proofErr w:type="spellStart"/>
            <w:r w:rsidRPr="00551A54">
              <w:t>д</w:t>
            </w:r>
            <w:proofErr w:type="spellEnd"/>
            <w:r w:rsidRPr="00551A54">
              <w:t>) определение уровня 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е) регистрация интенсивности движения пешеходов за каждый час обследования и за обследуемый временной период;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ж) 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</w:t>
            </w:r>
            <w:r w:rsidRPr="00C94044">
              <w:t>е</w:t>
            </w:r>
            <w:r w:rsidRPr="00C94044">
              <w:t>ния за сутки.</w:t>
            </w:r>
          </w:p>
          <w:p w:rsidR="00573E0A" w:rsidRPr="00C94044" w:rsidRDefault="00573E0A" w:rsidP="00FF728B">
            <w:pPr>
              <w:shd w:val="clear" w:color="auto" w:fill="FFFFFF"/>
              <w:jc w:val="both"/>
            </w:pPr>
            <w:r w:rsidRPr="00C94044">
              <w:t>1</w:t>
            </w:r>
            <w:r>
              <w:t>4</w:t>
            </w:r>
            <w:r w:rsidRPr="00C94044">
              <w:t>. Мониторинг дорожного движения проводится не реже одного раза в год. По итогам монит</w:t>
            </w:r>
            <w:r w:rsidRPr="00C94044">
              <w:t>о</w:t>
            </w:r>
            <w:r w:rsidRPr="00C94044">
              <w:lastRenderedPageBreak/>
              <w:t>ринга дорожного движения учетные сведения об основных параметрах дорожного движения, по</w:t>
            </w:r>
            <w:r w:rsidRPr="00C94044">
              <w:t>д</w:t>
            </w:r>
            <w:r w:rsidRPr="00C94044">
              <w:t xml:space="preserve">лежат </w:t>
            </w:r>
            <w:r>
              <w:t xml:space="preserve">официальному </w:t>
            </w:r>
            <w:r w:rsidRPr="00C94044">
              <w:t>опубликовани</w:t>
            </w:r>
            <w:r>
              <w:t xml:space="preserve">ю и </w:t>
            </w:r>
            <w:r w:rsidRPr="00C94044">
              <w:t xml:space="preserve"> размещению на официальном сайте</w:t>
            </w:r>
            <w:r>
              <w:t xml:space="preserve"> </w:t>
            </w:r>
            <w:proofErr w:type="spellStart"/>
            <w:r>
              <w:t>Сидоровского</w:t>
            </w:r>
            <w:proofErr w:type="spellEnd"/>
            <w:r>
              <w:t xml:space="preserve"> сельс</w:t>
            </w:r>
            <w:r>
              <w:t>о</w:t>
            </w:r>
            <w:r>
              <w:t xml:space="preserve">вета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Новосибирской области</w:t>
            </w:r>
            <w:r w:rsidRPr="00C94044">
              <w:t>.</w:t>
            </w:r>
          </w:p>
          <w:p w:rsidR="00573E0A" w:rsidRPr="00C94044" w:rsidRDefault="00573E0A" w:rsidP="00FF728B">
            <w:pPr>
              <w:jc w:val="both"/>
            </w:pPr>
          </w:p>
          <w:p w:rsidR="00573E0A" w:rsidRDefault="00573E0A" w:rsidP="00FF728B">
            <w:pPr>
              <w:pStyle w:val="a3"/>
              <w:rPr>
                <w:sz w:val="24"/>
              </w:rPr>
            </w:pPr>
          </w:p>
        </w:tc>
      </w:tr>
      <w:tr w:rsidR="00573E0A" w:rsidTr="00FF728B">
        <w:trPr>
          <w:trHeight w:val="414"/>
        </w:trPr>
        <w:tc>
          <w:tcPr>
            <w:tcW w:w="10425" w:type="dxa"/>
          </w:tcPr>
          <w:p w:rsidR="00573E0A" w:rsidRDefault="00573E0A" w:rsidP="00FF728B">
            <w:pPr>
              <w:spacing w:line="240" w:lineRule="exact"/>
              <w:ind w:right="305"/>
              <w:jc w:val="both"/>
              <w:rPr>
                <w:bCs/>
                <w:sz w:val="28"/>
                <w:szCs w:val="28"/>
              </w:rPr>
            </w:pPr>
          </w:p>
        </w:tc>
      </w:tr>
      <w:tr w:rsidR="00573E0A" w:rsidTr="00FF728B">
        <w:trPr>
          <w:trHeight w:val="414"/>
        </w:trPr>
        <w:tc>
          <w:tcPr>
            <w:tcW w:w="10425" w:type="dxa"/>
          </w:tcPr>
          <w:p w:rsidR="00573E0A" w:rsidRDefault="00573E0A" w:rsidP="00FF728B">
            <w:pPr>
              <w:spacing w:line="240" w:lineRule="exact"/>
              <w:ind w:right="305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73E0A" w:rsidRDefault="00573E0A" w:rsidP="00573E0A">
      <w:pPr>
        <w:ind w:right="305"/>
        <w:jc w:val="both"/>
      </w:pPr>
    </w:p>
    <w:p w:rsidR="00573E0A" w:rsidRDefault="00573E0A" w:rsidP="00084DE5">
      <w:pPr>
        <w:rPr>
          <w:sz w:val="28"/>
          <w:szCs w:val="28"/>
        </w:rPr>
      </w:pPr>
    </w:p>
    <w:sectPr w:rsidR="00573E0A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04" w:rsidRDefault="00427604" w:rsidP="000A5EF1">
      <w:r>
        <w:separator/>
      </w:r>
    </w:p>
  </w:endnote>
  <w:endnote w:type="continuationSeparator" w:id="0">
    <w:p w:rsidR="00427604" w:rsidRDefault="00427604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04" w:rsidRDefault="00427604" w:rsidP="000A5EF1">
      <w:r>
        <w:separator/>
      </w:r>
    </w:p>
  </w:footnote>
  <w:footnote w:type="continuationSeparator" w:id="0">
    <w:p w:rsidR="00427604" w:rsidRDefault="00427604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0AA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3F01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5C2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4DE5"/>
    <w:rsid w:val="00084F7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588"/>
    <w:rsid w:val="00097807"/>
    <w:rsid w:val="000A0C20"/>
    <w:rsid w:val="000A1143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8D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412C"/>
    <w:rsid w:val="0019571E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4BF4"/>
    <w:rsid w:val="0023570E"/>
    <w:rsid w:val="002369EF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65F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6C11"/>
    <w:rsid w:val="003077F3"/>
    <w:rsid w:val="00307B7B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56F95"/>
    <w:rsid w:val="00360410"/>
    <w:rsid w:val="00360848"/>
    <w:rsid w:val="00360D5C"/>
    <w:rsid w:val="003637D2"/>
    <w:rsid w:val="003643B3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58F7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186A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604"/>
    <w:rsid w:val="004278D4"/>
    <w:rsid w:val="0043315F"/>
    <w:rsid w:val="00434554"/>
    <w:rsid w:val="0043485C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46B59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5F07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8C8"/>
    <w:rsid w:val="004F797D"/>
    <w:rsid w:val="004F7985"/>
    <w:rsid w:val="00501CFC"/>
    <w:rsid w:val="00502784"/>
    <w:rsid w:val="00502820"/>
    <w:rsid w:val="00502D2E"/>
    <w:rsid w:val="0050303B"/>
    <w:rsid w:val="005036E9"/>
    <w:rsid w:val="00504D83"/>
    <w:rsid w:val="005054A1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407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C5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3E0A"/>
    <w:rsid w:val="0057456D"/>
    <w:rsid w:val="0057463F"/>
    <w:rsid w:val="00574C8D"/>
    <w:rsid w:val="005759C0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CD5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006E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5E5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0174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3775F"/>
    <w:rsid w:val="00640DA8"/>
    <w:rsid w:val="00640E79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2C7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6AE6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0F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2AD5"/>
    <w:rsid w:val="006F5210"/>
    <w:rsid w:val="006F791D"/>
    <w:rsid w:val="0070190A"/>
    <w:rsid w:val="00704A16"/>
    <w:rsid w:val="00706012"/>
    <w:rsid w:val="00706313"/>
    <w:rsid w:val="007069CD"/>
    <w:rsid w:val="00706B2A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2FB7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3D6D"/>
    <w:rsid w:val="00864041"/>
    <w:rsid w:val="008644BF"/>
    <w:rsid w:val="0086474E"/>
    <w:rsid w:val="00864D60"/>
    <w:rsid w:val="00865BE7"/>
    <w:rsid w:val="00867EFC"/>
    <w:rsid w:val="00870C64"/>
    <w:rsid w:val="00871058"/>
    <w:rsid w:val="00871E1E"/>
    <w:rsid w:val="008727EC"/>
    <w:rsid w:val="0087317C"/>
    <w:rsid w:val="0087449E"/>
    <w:rsid w:val="0087465A"/>
    <w:rsid w:val="00875A1D"/>
    <w:rsid w:val="00876B17"/>
    <w:rsid w:val="00876D96"/>
    <w:rsid w:val="00881B57"/>
    <w:rsid w:val="008821F3"/>
    <w:rsid w:val="00882E71"/>
    <w:rsid w:val="008837BD"/>
    <w:rsid w:val="0088630E"/>
    <w:rsid w:val="00886A1D"/>
    <w:rsid w:val="0088756B"/>
    <w:rsid w:val="00887949"/>
    <w:rsid w:val="00891598"/>
    <w:rsid w:val="008936E9"/>
    <w:rsid w:val="008943DF"/>
    <w:rsid w:val="00894648"/>
    <w:rsid w:val="00894BEE"/>
    <w:rsid w:val="00895758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45AD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0B3B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D7426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BC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1EB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638F"/>
    <w:rsid w:val="00987672"/>
    <w:rsid w:val="00987688"/>
    <w:rsid w:val="00990233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2846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31D0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2BBB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3B7D"/>
    <w:rsid w:val="00AC4049"/>
    <w:rsid w:val="00AC418D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D7D91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096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6ABA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7C7"/>
    <w:rsid w:val="00BF099C"/>
    <w:rsid w:val="00BF123C"/>
    <w:rsid w:val="00BF1AEF"/>
    <w:rsid w:val="00BF2687"/>
    <w:rsid w:val="00BF5092"/>
    <w:rsid w:val="00BF546D"/>
    <w:rsid w:val="00BF64D8"/>
    <w:rsid w:val="00BF6AD0"/>
    <w:rsid w:val="00C0057F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B0B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2680C"/>
    <w:rsid w:val="00C3075B"/>
    <w:rsid w:val="00C30FFD"/>
    <w:rsid w:val="00C32A4B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0A94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2F10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64B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4FAA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6625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062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2C71"/>
    <w:rsid w:val="00E24B69"/>
    <w:rsid w:val="00E256EA"/>
    <w:rsid w:val="00E25D43"/>
    <w:rsid w:val="00E26576"/>
    <w:rsid w:val="00E27856"/>
    <w:rsid w:val="00E30061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1B03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10"/>
    <w:rsid w:val="00E753F3"/>
    <w:rsid w:val="00E75C5B"/>
    <w:rsid w:val="00E776C1"/>
    <w:rsid w:val="00E77856"/>
    <w:rsid w:val="00E806AA"/>
    <w:rsid w:val="00E80A5A"/>
    <w:rsid w:val="00E82A35"/>
    <w:rsid w:val="00E83864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4A4F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4A22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43A1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215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3B4A"/>
    <w:rsid w:val="00FA42F2"/>
    <w:rsid w:val="00FA4A7B"/>
    <w:rsid w:val="00FA5B03"/>
    <w:rsid w:val="00FA659C"/>
    <w:rsid w:val="00FA708E"/>
    <w:rsid w:val="00FA76D0"/>
    <w:rsid w:val="00FB0593"/>
    <w:rsid w:val="00FB0958"/>
    <w:rsid w:val="00FB1611"/>
    <w:rsid w:val="00FB1632"/>
    <w:rsid w:val="00FB1687"/>
    <w:rsid w:val="00FB1FED"/>
    <w:rsid w:val="00FB2AB8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s1">
    <w:name w:val="s_1"/>
    <w:basedOn w:val="a"/>
    <w:rsid w:val="008C45AD"/>
    <w:pPr>
      <w:spacing w:before="100" w:beforeAutospacing="1" w:after="100" w:afterAutospacing="1"/>
    </w:pPr>
  </w:style>
  <w:style w:type="character" w:customStyle="1" w:styleId="blk">
    <w:name w:val="blk"/>
    <w:basedOn w:val="a0"/>
    <w:rsid w:val="0063775F"/>
  </w:style>
  <w:style w:type="paragraph" w:customStyle="1" w:styleId="13">
    <w:name w:val="Без интервала1"/>
    <w:uiPriority w:val="99"/>
    <w:qFormat/>
    <w:rsid w:val="00C2680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D20D-50CC-4860-90F5-FEEE6F3F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2020-04-16T03:44:00Z</cp:lastPrinted>
  <dcterms:created xsi:type="dcterms:W3CDTF">2020-06-02T04:32:00Z</dcterms:created>
  <dcterms:modified xsi:type="dcterms:W3CDTF">2020-07-23T08:58:00Z</dcterms:modified>
</cp:coreProperties>
</file>