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944B4">
        <w:rPr>
          <w:sz w:val="28"/>
          <w:szCs w:val="28"/>
        </w:rPr>
        <w:t>№ 23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6944B4">
        <w:rPr>
          <w:sz w:val="36"/>
          <w:szCs w:val="36"/>
        </w:rPr>
        <w:t xml:space="preserve">                 26</w:t>
      </w:r>
      <w:r w:rsidR="00485EB7">
        <w:rPr>
          <w:sz w:val="36"/>
          <w:szCs w:val="36"/>
        </w:rPr>
        <w:t xml:space="preserve"> сентябрь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6944B4" w:rsidRPr="009E7FCE" w:rsidRDefault="006944B4" w:rsidP="006944B4">
      <w:pPr>
        <w:shd w:val="clear" w:color="auto" w:fill="FFFFFF"/>
        <w:spacing w:line="317" w:lineRule="exact"/>
        <w:ind w:right="518"/>
        <w:jc w:val="center"/>
      </w:pPr>
      <w:r w:rsidRPr="009E7FCE">
        <w:lastRenderedPageBreak/>
        <w:t>СОВЕТ ДЕПУТАТОВ                                                                                                                                             СИДОРОВСКОГО СЕЛЬСОВЕТА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(пятого созыва)</w:t>
      </w:r>
    </w:p>
    <w:p w:rsidR="006944B4" w:rsidRPr="002910C3" w:rsidRDefault="006944B4" w:rsidP="006944B4">
      <w:pPr>
        <w:jc w:val="center"/>
      </w:pPr>
      <w:r w:rsidRPr="002910C3">
        <w:t xml:space="preserve">РЕШЕНИЕ    </w:t>
      </w:r>
      <w:r>
        <w:t xml:space="preserve">                                                                                                                                                         (внеочередной пятьдесят второй</w:t>
      </w:r>
      <w:r w:rsidRPr="00AD2376">
        <w:t xml:space="preserve">  сессии</w:t>
      </w:r>
      <w:r w:rsidRPr="002910C3">
        <w:t>)</w:t>
      </w:r>
    </w:p>
    <w:p w:rsidR="006944B4" w:rsidRPr="00455D8D" w:rsidRDefault="006944B4" w:rsidP="006944B4">
      <w:r>
        <w:t xml:space="preserve">  от 26.09</w:t>
      </w:r>
      <w:r w:rsidRPr="00355D79">
        <w:t>.20</w:t>
      </w:r>
      <w:r>
        <w:t>19</w:t>
      </w:r>
      <w:r w:rsidRPr="00AD2376">
        <w:t>г</w:t>
      </w:r>
      <w:r w:rsidRPr="00674E47">
        <w:t xml:space="preserve">.                                       с.Сидоровка                       </w:t>
      </w:r>
      <w:r>
        <w:t xml:space="preserve">                            № 188</w:t>
      </w:r>
    </w:p>
    <w:p w:rsidR="006944B4" w:rsidRPr="00381440" w:rsidRDefault="006944B4" w:rsidP="006944B4">
      <w:pPr>
        <w:jc w:val="center"/>
      </w:pPr>
      <w:r>
        <w:t xml:space="preserve">«О принятии  </w:t>
      </w:r>
      <w:r w:rsidRPr="00381440">
        <w:t xml:space="preserve">муниципального правового акта  о внесении изменений в Устав         </w:t>
      </w:r>
      <w:r>
        <w:t xml:space="preserve">                 </w:t>
      </w:r>
      <w:r w:rsidRPr="00381440">
        <w:t xml:space="preserve">      Сидоровского сельсовета Колыванского района Новосибирской области</w:t>
      </w:r>
      <w:r>
        <w:t>»</w:t>
      </w:r>
    </w:p>
    <w:p w:rsidR="006944B4" w:rsidRPr="00186048" w:rsidRDefault="006944B4" w:rsidP="006944B4">
      <w:pPr>
        <w:pStyle w:val="1"/>
        <w:shd w:val="clear" w:color="auto" w:fill="FFFFFF"/>
        <w:spacing w:after="144" w:line="242" w:lineRule="atLeast"/>
        <w:rPr>
          <w:b/>
          <w:sz w:val="24"/>
        </w:rPr>
      </w:pPr>
      <w:r w:rsidRPr="00186048">
        <w:rPr>
          <w:sz w:val="24"/>
        </w:rPr>
        <w:t xml:space="preserve">     </w:t>
      </w:r>
      <w:r w:rsidRPr="00186048">
        <w:rPr>
          <w:color w:val="000000"/>
          <w:spacing w:val="-1"/>
          <w:sz w:val="24"/>
        </w:rPr>
        <w:t xml:space="preserve">В соответствии </w:t>
      </w:r>
      <w:r w:rsidRPr="00B559A3">
        <w:rPr>
          <w:sz w:val="24"/>
        </w:rPr>
        <w:t>со ст.ст. 7, 35, 44 Федерально</w:t>
      </w:r>
      <w:r>
        <w:rPr>
          <w:sz w:val="24"/>
        </w:rPr>
        <w:t xml:space="preserve">го закона от 06.10.2003 </w:t>
      </w:r>
      <w:r w:rsidRPr="00B559A3">
        <w:rPr>
          <w:sz w:val="24"/>
        </w:rPr>
        <w:t xml:space="preserve"> № 131-ФЗ «Об общих при</w:t>
      </w:r>
      <w:r w:rsidRPr="00B559A3">
        <w:rPr>
          <w:sz w:val="24"/>
        </w:rPr>
        <w:t>н</w:t>
      </w:r>
      <w:r w:rsidRPr="00B559A3">
        <w:rPr>
          <w:sz w:val="24"/>
        </w:rPr>
        <w:t>ципах организации местного самоуправления в Российской Федерации</w:t>
      </w:r>
      <w:r>
        <w:rPr>
          <w:sz w:val="24"/>
        </w:rPr>
        <w:t xml:space="preserve">, </w:t>
      </w:r>
      <w:r w:rsidRPr="00186048">
        <w:rPr>
          <w:sz w:val="24"/>
        </w:rPr>
        <w:t>Совет депутатов Сидоровского   сельсовета</w:t>
      </w:r>
      <w:r w:rsidRPr="00B51B9D">
        <w:rPr>
          <w:sz w:val="24"/>
        </w:rPr>
        <w:t xml:space="preserve"> Колыванского района Новосибирской области</w:t>
      </w:r>
      <w:r w:rsidRPr="00186048">
        <w:rPr>
          <w:sz w:val="24"/>
        </w:rPr>
        <w:t>,</w:t>
      </w:r>
    </w:p>
    <w:p w:rsidR="006944B4" w:rsidRPr="00381440" w:rsidRDefault="006944B4" w:rsidP="006944B4">
      <w:r w:rsidRPr="00381440">
        <w:t xml:space="preserve"> РЕШИЛ:                                                                                                                                                                                                 1. Внести в Устав Сидоровского сельсовета  Колыванского района Новосибирской обла</w:t>
      </w:r>
      <w:r w:rsidRPr="00381440">
        <w:t>с</w:t>
      </w:r>
      <w:r w:rsidRPr="00381440">
        <w:t>ти, утвержденный  Решением 57 сессии Совета депутатов Сидоровского сельсовета  К</w:t>
      </w:r>
      <w:r w:rsidRPr="00381440">
        <w:t>о</w:t>
      </w:r>
      <w:r w:rsidRPr="00381440">
        <w:t>лыванского района Новосибирской области четвертого созыва №</w:t>
      </w:r>
      <w:r>
        <w:t xml:space="preserve"> </w:t>
      </w:r>
      <w:r w:rsidRPr="00381440">
        <w:t>2 от 23.06.2015г. (далее Устав), изменения согласно приложению № 1.                                                                                                                               2. Данное решение направить Главе Сидоровского сельсовета для подписания и опубл</w:t>
      </w:r>
      <w:r w:rsidRPr="00381440">
        <w:t>и</w:t>
      </w:r>
      <w:r w:rsidRPr="00381440">
        <w:t>кования в периодичном печатном издании «Бюл</w:t>
      </w:r>
      <w:r>
        <w:t>летень Сидоровского сельсовета»</w:t>
      </w:r>
      <w:r w:rsidRPr="00381440">
        <w:t>, а так же разместить его на официальном сайте администрации Сидоровского сельсовета Кол</w:t>
      </w:r>
      <w:r w:rsidRPr="00381440">
        <w:t>ы</w:t>
      </w:r>
      <w:r w:rsidRPr="00381440">
        <w:t>ванского района</w:t>
      </w:r>
      <w:r>
        <w:t xml:space="preserve">, </w:t>
      </w:r>
      <w:r w:rsidRPr="00381440">
        <w:t xml:space="preserve"> Новосибирской области в сети Интернет.                                                                                                           3.Предоставить настоящие Решение в Главное управление Министерства юстиции Ро</w:t>
      </w:r>
      <w:r w:rsidRPr="00381440">
        <w:t>с</w:t>
      </w:r>
      <w:r w:rsidRPr="00381440">
        <w:t>сийской Федерации по Новосибирской области для государственной регистрации в п</w:t>
      </w:r>
      <w:r w:rsidRPr="00381440">
        <w:t>о</w:t>
      </w:r>
      <w:r w:rsidRPr="00381440">
        <w:t xml:space="preserve">рядке, установленном федеральным законом.                                                                                              </w:t>
      </w:r>
      <w:r>
        <w:t xml:space="preserve">                     4. Настояще</w:t>
      </w:r>
      <w:r w:rsidRPr="00381440">
        <w:t xml:space="preserve">е Решение вступает в законную силу со дня его официального опубликования.                                                          </w:t>
      </w:r>
    </w:p>
    <w:p w:rsidR="006944B4" w:rsidRDefault="006944B4" w:rsidP="006944B4"/>
    <w:p w:rsidR="006944B4" w:rsidRPr="00381440" w:rsidRDefault="006944B4" w:rsidP="006944B4">
      <w:r w:rsidRPr="00381440">
        <w:t xml:space="preserve">Глава Сидоровского сельсовета        </w:t>
      </w:r>
      <w:r>
        <w:t xml:space="preserve">                        </w:t>
      </w:r>
      <w:r w:rsidRPr="00381440">
        <w:t xml:space="preserve">Председатель Совета депутатов                                                                                    Колыванского  района                     </w:t>
      </w:r>
      <w:r>
        <w:t xml:space="preserve">                           Сидоровского сельсовета </w:t>
      </w:r>
      <w:r w:rsidRPr="00381440">
        <w:t>Колыванского</w:t>
      </w:r>
      <w:r>
        <w:t xml:space="preserve">                           </w:t>
      </w:r>
      <w:r w:rsidRPr="00381440">
        <w:t xml:space="preserve">                                      </w:t>
      </w:r>
      <w:r>
        <w:t xml:space="preserve">                             </w:t>
      </w:r>
      <w:r w:rsidRPr="00381440">
        <w:t xml:space="preserve">Новосибирской области                     </w:t>
      </w:r>
      <w:r>
        <w:t xml:space="preserve">       </w:t>
      </w:r>
      <w:r w:rsidRPr="00381440">
        <w:t xml:space="preserve">   </w:t>
      </w:r>
      <w:r>
        <w:t xml:space="preserve">               района </w:t>
      </w:r>
      <w:r w:rsidRPr="00381440">
        <w:t xml:space="preserve">Новосибирской  области </w:t>
      </w:r>
    </w:p>
    <w:p w:rsidR="006944B4" w:rsidRPr="00381440" w:rsidRDefault="006944B4" w:rsidP="006944B4">
      <w:r w:rsidRPr="00381440">
        <w:t xml:space="preserve">_________________О.Г. Маркин. </w:t>
      </w:r>
      <w:r>
        <w:t xml:space="preserve">                              </w:t>
      </w:r>
      <w:r w:rsidRPr="00381440">
        <w:t>_________________    Н.П. Князькова.</w:t>
      </w:r>
    </w:p>
    <w:p w:rsidR="006944B4" w:rsidRDefault="006944B4" w:rsidP="006944B4">
      <w:pPr>
        <w:jc w:val="right"/>
      </w:pPr>
    </w:p>
    <w:p w:rsidR="006944B4" w:rsidRDefault="006944B4" w:rsidP="006944B4">
      <w:pPr>
        <w:jc w:val="right"/>
      </w:pPr>
    </w:p>
    <w:p w:rsidR="006944B4" w:rsidRDefault="006944B4" w:rsidP="006944B4">
      <w:pPr>
        <w:jc w:val="right"/>
      </w:pPr>
    </w:p>
    <w:p w:rsidR="006944B4" w:rsidRDefault="006944B4" w:rsidP="006944B4">
      <w:pPr>
        <w:jc w:val="right"/>
      </w:pPr>
    </w:p>
    <w:p w:rsidR="006944B4" w:rsidRDefault="006944B4" w:rsidP="006944B4">
      <w:pPr>
        <w:jc w:val="right"/>
      </w:pPr>
    </w:p>
    <w:p w:rsidR="006944B4" w:rsidRDefault="006944B4" w:rsidP="006944B4">
      <w:pPr>
        <w:jc w:val="right"/>
      </w:pPr>
    </w:p>
    <w:p w:rsidR="006944B4" w:rsidRPr="00A75E22" w:rsidRDefault="006944B4" w:rsidP="006944B4">
      <w:pPr>
        <w:jc w:val="right"/>
      </w:pPr>
      <w:r>
        <w:t>П</w:t>
      </w:r>
      <w:r w:rsidRPr="00A75E22">
        <w:t xml:space="preserve">риложение № 1                                                                                                                                                        </w:t>
      </w:r>
      <w:r w:rsidRPr="00F45B14">
        <w:t xml:space="preserve">к решению  </w:t>
      </w:r>
      <w:r>
        <w:t xml:space="preserve">52 внеочередной </w:t>
      </w:r>
      <w:r w:rsidRPr="00F45B14">
        <w:t xml:space="preserve">сессии Совета депутатов                                                                                                               Сидоровского сельсовета Колыванского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</w:t>
      </w:r>
      <w:r w:rsidRPr="00D2552B">
        <w:t xml:space="preserve">от </w:t>
      </w:r>
      <w:r>
        <w:t>26.09.2019</w:t>
      </w:r>
      <w:r w:rsidRPr="00D2552B">
        <w:t xml:space="preserve"> № </w:t>
      </w:r>
      <w:r>
        <w:t>188</w:t>
      </w:r>
    </w:p>
    <w:p w:rsidR="006944B4" w:rsidRDefault="006944B4" w:rsidP="006944B4">
      <w:pPr>
        <w:jc w:val="center"/>
      </w:pPr>
      <w:r w:rsidRPr="002F2876">
        <w:t>Изменения в Устав Сидоровского сельсовета    Колыванского района                                                                Новосибирской области</w:t>
      </w:r>
    </w:p>
    <w:p w:rsidR="006944B4" w:rsidRPr="00B51B9D" w:rsidRDefault="006944B4" w:rsidP="006944B4">
      <w:pPr>
        <w:jc w:val="both"/>
        <w:rPr>
          <w:b/>
        </w:rPr>
      </w:pPr>
      <w:r w:rsidRPr="00B51B9D">
        <w:rPr>
          <w:b/>
        </w:rPr>
        <w:t>В статье 29. Удаление главы поселения в отставку</w:t>
      </w:r>
    </w:p>
    <w:p w:rsidR="006944B4" w:rsidRPr="00B51B9D" w:rsidRDefault="006944B4" w:rsidP="006944B4">
      <w:pPr>
        <w:jc w:val="both"/>
      </w:pPr>
      <w:r w:rsidRPr="00B51B9D">
        <w:rPr>
          <w:b/>
        </w:rPr>
        <w:t>Исключить пункт 6</w:t>
      </w:r>
      <w:r w:rsidRPr="00B51B9D">
        <w:t xml:space="preserve"> «Инициатива Губернатора Новосибирской области об удалении гл</w:t>
      </w:r>
      <w:r w:rsidRPr="00B51B9D">
        <w:t>а</w:t>
      </w:r>
      <w:r w:rsidRPr="00B51B9D">
        <w:t>вы поселения в отставку оформляется в виде обращения, которое вносится в Совет деп</w:t>
      </w:r>
      <w:r w:rsidRPr="00B51B9D">
        <w:t>у</w:t>
      </w:r>
      <w:r w:rsidRPr="00B51B9D">
        <w:t>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Сидоровского сельсовета».</w:t>
      </w:r>
    </w:p>
    <w:p w:rsidR="006944B4" w:rsidRPr="00B51B9D" w:rsidRDefault="006944B4" w:rsidP="006944B4">
      <w:pPr>
        <w:jc w:val="both"/>
        <w:rPr>
          <w:b/>
        </w:rPr>
      </w:pPr>
      <w:r w:rsidRPr="00B51B9D">
        <w:rPr>
          <w:b/>
        </w:rPr>
        <w:t>В статье 32. Полномочия администрации</w:t>
      </w:r>
    </w:p>
    <w:p w:rsidR="006944B4" w:rsidRPr="00B51B9D" w:rsidRDefault="006944B4" w:rsidP="006944B4">
      <w:pPr>
        <w:jc w:val="both"/>
      </w:pPr>
      <w:r w:rsidRPr="00B51B9D">
        <w:rPr>
          <w:b/>
        </w:rPr>
        <w:lastRenderedPageBreak/>
        <w:t>Исключить пункт 24</w:t>
      </w:r>
      <w:r w:rsidRPr="00B51B9D">
        <w:t xml:space="preserve"> «регулирование тарифов на подключение к системе коммунальной инфраструктуры, тарифов организаций коммунального комплекса на подключение, на</w:t>
      </w:r>
      <w:r w:rsidRPr="00B51B9D">
        <w:t>д</w:t>
      </w:r>
      <w:r w:rsidRPr="00B51B9D">
        <w:t>бавок к тарифам на товары и услуги организаций коммунального комплекса, надбавок к ценам (тарифам) для потребителей».</w:t>
      </w:r>
    </w:p>
    <w:p w:rsidR="006944B4" w:rsidRPr="00B51B9D" w:rsidRDefault="006944B4" w:rsidP="006944B4">
      <w:pPr>
        <w:jc w:val="both"/>
        <w:rPr>
          <w:b/>
        </w:rPr>
      </w:pPr>
      <w:r w:rsidRPr="00B51B9D">
        <w:rPr>
          <w:b/>
        </w:rPr>
        <w:t>В Статье 33 Избирательная комиссия Сидоровского  сельсовета Колыванского ра</w:t>
      </w:r>
      <w:r w:rsidRPr="00B51B9D">
        <w:rPr>
          <w:b/>
        </w:rPr>
        <w:t>й</w:t>
      </w:r>
      <w:r w:rsidRPr="00B51B9D">
        <w:rPr>
          <w:b/>
        </w:rPr>
        <w:t>она Новосибирской области</w:t>
      </w:r>
    </w:p>
    <w:p w:rsidR="006944B4" w:rsidRPr="00B51B9D" w:rsidRDefault="006944B4" w:rsidP="006944B4">
      <w:pPr>
        <w:autoSpaceDE w:val="0"/>
        <w:autoSpaceDN w:val="0"/>
        <w:adjustRightInd w:val="0"/>
        <w:jc w:val="both"/>
      </w:pPr>
      <w:r w:rsidRPr="00B51B9D">
        <w:rPr>
          <w:b/>
        </w:rPr>
        <w:t>Пункт е) части 6 изложить в новой редакции</w:t>
      </w:r>
      <w:r w:rsidRPr="00B51B9D">
        <w:t xml:space="preserve"> «утверждает форму, текст и число бюлл</w:t>
      </w:r>
      <w:r w:rsidRPr="00B51B9D">
        <w:t>е</w:t>
      </w:r>
      <w:r w:rsidRPr="00B51B9D">
        <w:t>теней, форму избирательного бюллетеня (избирательных бюллетеней), а также текст и</w:t>
      </w:r>
      <w:r w:rsidRPr="00B51B9D">
        <w:t>з</w:t>
      </w:r>
      <w:r w:rsidRPr="00B51B9D">
        <w:t xml:space="preserve">бирательного бюллетеня для голосования по единому избирательному округу на выборах депутатов представительного органа муниципального образования»; </w:t>
      </w:r>
    </w:p>
    <w:p w:rsidR="006944B4" w:rsidRPr="00B51B9D" w:rsidRDefault="006944B4" w:rsidP="006944B4">
      <w:pPr>
        <w:autoSpaceDE w:val="0"/>
        <w:autoSpaceDN w:val="0"/>
        <w:adjustRightInd w:val="0"/>
        <w:jc w:val="both"/>
      </w:pPr>
      <w:r w:rsidRPr="00B51B9D">
        <w:rPr>
          <w:b/>
        </w:rPr>
        <w:t>Пункт ж) части 6 изложить в новой редакции</w:t>
      </w:r>
      <w:r w:rsidRPr="00B51B9D">
        <w:t xml:space="preserve">  «обеспечивает изготовление бюллетеней по выборам депутатов представительного органа муниципального образования, бюллет</w:t>
      </w:r>
      <w:r w:rsidRPr="00B51B9D">
        <w:t>е</w:t>
      </w:r>
      <w:r w:rsidRPr="00B51B9D">
        <w:t>ней для голосования на местном референдуме, их доставку в нижестоящие избирательные комиссии, комиссии референдума».</w:t>
      </w:r>
    </w:p>
    <w:p w:rsidR="006944B4" w:rsidRPr="005A121D" w:rsidRDefault="006944B4" w:rsidP="006944B4"/>
    <w:p w:rsidR="006944B4" w:rsidRDefault="006944B4" w:rsidP="006944B4"/>
    <w:p w:rsidR="006944B4" w:rsidRPr="00381440" w:rsidRDefault="006944B4" w:rsidP="006944B4">
      <w:r w:rsidRPr="00381440">
        <w:t xml:space="preserve">Глава Сидоровского сельсовета        </w:t>
      </w:r>
      <w:r>
        <w:t xml:space="preserve">                        </w:t>
      </w:r>
      <w:r w:rsidRPr="00381440">
        <w:t xml:space="preserve">Председатель Совета депутатов                                                                                    Колыванского  района                     </w:t>
      </w:r>
      <w:r>
        <w:t xml:space="preserve">                           Сидоровского сельсовета </w:t>
      </w:r>
      <w:r w:rsidRPr="00381440">
        <w:t>Колыванского</w:t>
      </w:r>
      <w:r>
        <w:t xml:space="preserve">                           </w:t>
      </w:r>
      <w:r w:rsidRPr="00381440">
        <w:t xml:space="preserve">                                      </w:t>
      </w:r>
      <w:r>
        <w:t xml:space="preserve">                             </w:t>
      </w:r>
      <w:r w:rsidRPr="00381440">
        <w:t xml:space="preserve">Новосибирской области                     </w:t>
      </w:r>
      <w:r>
        <w:t xml:space="preserve">       </w:t>
      </w:r>
      <w:r w:rsidRPr="00381440">
        <w:t xml:space="preserve">   </w:t>
      </w:r>
      <w:r>
        <w:t xml:space="preserve">               района </w:t>
      </w:r>
      <w:r w:rsidRPr="00381440">
        <w:t xml:space="preserve">Новосибирской  области </w:t>
      </w:r>
    </w:p>
    <w:p w:rsidR="006944B4" w:rsidRPr="00381440" w:rsidRDefault="006944B4" w:rsidP="006944B4">
      <w:r w:rsidRPr="00381440">
        <w:t xml:space="preserve">_________________О.Г. Маркин. </w:t>
      </w:r>
      <w:r>
        <w:t xml:space="preserve">                              </w:t>
      </w:r>
      <w:r w:rsidRPr="00381440">
        <w:t>_________________    Н.П. Князькова.</w:t>
      </w:r>
    </w:p>
    <w:p w:rsidR="006944B4" w:rsidRPr="00FF04EC" w:rsidRDefault="006944B4" w:rsidP="006944B4"/>
    <w:p w:rsidR="006944B4" w:rsidRDefault="006944B4" w:rsidP="004E4A58">
      <w:pPr>
        <w:jc w:val="center"/>
        <w:rPr>
          <w:sz w:val="20"/>
          <w:szCs w:val="20"/>
        </w:rPr>
      </w:pPr>
    </w:p>
    <w:p w:rsidR="006944B4" w:rsidRDefault="006944B4" w:rsidP="004E4A58">
      <w:pPr>
        <w:jc w:val="center"/>
        <w:rPr>
          <w:sz w:val="20"/>
          <w:szCs w:val="20"/>
        </w:rPr>
      </w:pPr>
    </w:p>
    <w:p w:rsidR="006944B4" w:rsidRDefault="006944B4" w:rsidP="004E4A58">
      <w:pPr>
        <w:jc w:val="center"/>
        <w:rPr>
          <w:sz w:val="20"/>
          <w:szCs w:val="20"/>
        </w:rPr>
      </w:pPr>
    </w:p>
    <w:p w:rsidR="006944B4" w:rsidRDefault="006944B4" w:rsidP="006944B4">
      <w:pPr>
        <w:pStyle w:val="afd"/>
        <w:jc w:val="center"/>
      </w:pPr>
      <w:r>
        <w:t>СОВЕТ ДЕПУТАТОВ</w:t>
      </w:r>
      <w:r w:rsidR="00AD66C8">
        <w:t xml:space="preserve">                                                                                                      </w:t>
      </w:r>
      <w:r>
        <w:t>СИДОРОВСКОГО СЕЛЬСОВЕТА</w:t>
      </w:r>
      <w:r w:rsidR="00AD66C8">
        <w:t xml:space="preserve">                                                                            </w:t>
      </w:r>
      <w:r>
        <w:t>КОЛЫВАНСКОГО РАЙОНА</w:t>
      </w:r>
      <w:r w:rsidR="00AD66C8">
        <w:t xml:space="preserve">                                                                                            </w:t>
      </w:r>
      <w:r>
        <w:t>НОВОСИБИРСКОЙ ОБЛАСТИ</w:t>
      </w:r>
      <w:r w:rsidR="00AD66C8">
        <w:t xml:space="preserve">                                                                                             </w:t>
      </w:r>
      <w:r>
        <w:t>( пятого соз</w:t>
      </w:r>
      <w:r>
        <w:t>ы</w:t>
      </w:r>
      <w:r>
        <w:t>ва)</w:t>
      </w:r>
    </w:p>
    <w:p w:rsidR="006944B4" w:rsidRDefault="006944B4" w:rsidP="006944B4">
      <w:pPr>
        <w:pStyle w:val="afd"/>
        <w:jc w:val="center"/>
      </w:pPr>
      <w:r>
        <w:t>РЕШЕНИЕ</w:t>
      </w:r>
    </w:p>
    <w:p w:rsidR="006944B4" w:rsidRDefault="006944B4" w:rsidP="006944B4">
      <w:pPr>
        <w:pStyle w:val="afd"/>
        <w:jc w:val="center"/>
      </w:pPr>
      <w:r>
        <w:t>(внеочередной  пятьдесят второй сессии )</w:t>
      </w:r>
    </w:p>
    <w:p w:rsidR="006944B4" w:rsidRDefault="006944B4" w:rsidP="006944B4">
      <w:pPr>
        <w:pStyle w:val="afd"/>
      </w:pPr>
      <w:r>
        <w:t>от  26.0</w:t>
      </w:r>
      <w:r w:rsidR="00AD66C8">
        <w:t>9.2019г</w:t>
      </w:r>
      <w:r>
        <w:t xml:space="preserve">                                                                           </w:t>
      </w:r>
      <w:r w:rsidR="00AD66C8">
        <w:t xml:space="preserve">             </w:t>
      </w:r>
      <w:r>
        <w:t>№ 189</w:t>
      </w:r>
    </w:p>
    <w:p w:rsidR="006944B4" w:rsidRDefault="006944B4" w:rsidP="006944B4">
      <w:pPr>
        <w:pStyle w:val="afd"/>
      </w:pPr>
    </w:p>
    <w:p w:rsidR="006944B4" w:rsidRDefault="006944B4" w:rsidP="006944B4">
      <w:pPr>
        <w:pStyle w:val="afd"/>
        <w:jc w:val="center"/>
      </w:pPr>
      <w:r>
        <w:t>Об утверждении Положения о муниципальной службе в муниципальном</w:t>
      </w:r>
      <w:r w:rsidR="00AD66C8">
        <w:t xml:space="preserve"> </w:t>
      </w:r>
      <w:r>
        <w:t>о</w:t>
      </w:r>
      <w:r>
        <w:t>б</w:t>
      </w:r>
      <w:r>
        <w:t>разовании Сидоровского сельсовета Колыванского района Новосибирской области</w:t>
      </w:r>
    </w:p>
    <w:p w:rsidR="006944B4" w:rsidRDefault="006944B4" w:rsidP="006944B4">
      <w:pPr>
        <w:pStyle w:val="afd"/>
      </w:pPr>
      <w:r>
        <w:t xml:space="preserve">    В соответствии с Федеральным законом «Об общих принципах организ</w:t>
      </w:r>
      <w:r>
        <w:t>а</w:t>
      </w:r>
      <w:r>
        <w:t>ции местного самоуправления в Российской Федерации», Законом Новос</w:t>
      </w:r>
      <w:r>
        <w:t>и</w:t>
      </w:r>
      <w:r>
        <w:t>бирской области «О муниципальной службе в Новосибирской  области», «О реестре должностей муниципальной службы в Новосибирской области», в целях упорядочения муниципальной службы в муниципальном образовании Сидоровского сельсовета Колыванского района Новосибирской области</w:t>
      </w:r>
    </w:p>
    <w:p w:rsidR="006944B4" w:rsidRDefault="006944B4" w:rsidP="006944B4">
      <w:pPr>
        <w:pStyle w:val="afd"/>
      </w:pPr>
      <w:r>
        <w:lastRenderedPageBreak/>
        <w:t>Совет депутатов Сидоровского  сельсовета Колыванского района Новосиби</w:t>
      </w:r>
      <w:r>
        <w:t>р</w:t>
      </w:r>
      <w:r>
        <w:t xml:space="preserve">ской области, </w:t>
      </w:r>
    </w:p>
    <w:p w:rsidR="006944B4" w:rsidRDefault="006944B4" w:rsidP="006944B4">
      <w:pPr>
        <w:pStyle w:val="afd"/>
      </w:pPr>
      <w:r>
        <w:t>Решил:</w:t>
      </w:r>
    </w:p>
    <w:p w:rsidR="006944B4" w:rsidRDefault="006944B4" w:rsidP="006944B4">
      <w:pPr>
        <w:pStyle w:val="afd"/>
      </w:pPr>
      <w:r>
        <w:t>1.Утвердить Положение о муниципальной службе в муниципальном образ</w:t>
      </w:r>
      <w:r>
        <w:t>о</w:t>
      </w:r>
      <w:r>
        <w:t>вании Сидоровского сельсовета Колыванского района Новосибирской обла</w:t>
      </w:r>
      <w:r>
        <w:t>с</w:t>
      </w:r>
      <w:r>
        <w:t>ти (приложение 1).</w:t>
      </w:r>
    </w:p>
    <w:p w:rsidR="006944B4" w:rsidRDefault="006944B4" w:rsidP="006944B4">
      <w:pPr>
        <w:pStyle w:val="afd"/>
      </w:pPr>
      <w:r>
        <w:t>2. Решения  сессий Совета депутатов Сидоровского  сельсовета Колыванск</w:t>
      </w:r>
      <w:r>
        <w:t>о</w:t>
      </w:r>
      <w:r>
        <w:t>го района Новосибирской области от 15.12.2006  № 7 «Об утверждении  П</w:t>
      </w:r>
      <w:r>
        <w:t>о</w:t>
      </w:r>
      <w:r>
        <w:t>ложения о муниципальной службе в муниципальном образовании Сидоро</w:t>
      </w:r>
      <w:r>
        <w:t>в</w:t>
      </w:r>
      <w:r>
        <w:t xml:space="preserve">ского  сельсовета Колыванского района», </w:t>
      </w:r>
    </w:p>
    <w:p w:rsidR="006944B4" w:rsidRDefault="006944B4" w:rsidP="006944B4">
      <w:pPr>
        <w:pStyle w:val="afd"/>
      </w:pPr>
      <w:r>
        <w:t>считать утратившим силу.</w:t>
      </w:r>
    </w:p>
    <w:p w:rsidR="006944B4" w:rsidRDefault="006944B4" w:rsidP="006944B4">
      <w:pPr>
        <w:pStyle w:val="afd"/>
      </w:pPr>
      <w:r>
        <w:t>3.Опубликовать данное решение в печатном  издании «Бюллетень Сидоро</w:t>
      </w:r>
      <w:r>
        <w:t>в</w:t>
      </w:r>
      <w:r>
        <w:t>ского сельсовета» и разместить на официальном сайте администрации в сети Интернет.</w:t>
      </w:r>
    </w:p>
    <w:p w:rsidR="006944B4" w:rsidRDefault="006944B4" w:rsidP="006944B4">
      <w:pPr>
        <w:pStyle w:val="afd"/>
        <w:ind w:left="720"/>
      </w:pPr>
    </w:p>
    <w:p w:rsidR="006944B4" w:rsidRDefault="006944B4" w:rsidP="006944B4">
      <w:pPr>
        <w:pStyle w:val="afd"/>
      </w:pPr>
    </w:p>
    <w:p w:rsidR="006944B4" w:rsidRDefault="006944B4" w:rsidP="006944B4">
      <w:pPr>
        <w:pStyle w:val="afd"/>
      </w:pPr>
      <w:r>
        <w:t>Глава Сидоровского сельсовета</w:t>
      </w:r>
    </w:p>
    <w:p w:rsidR="006944B4" w:rsidRDefault="006944B4" w:rsidP="006944B4">
      <w:pPr>
        <w:pStyle w:val="afd"/>
      </w:pPr>
      <w:r>
        <w:t>Колыванского района</w:t>
      </w:r>
    </w:p>
    <w:p w:rsidR="006944B4" w:rsidRDefault="006944B4" w:rsidP="006944B4">
      <w:pPr>
        <w:pStyle w:val="afd"/>
      </w:pPr>
      <w:r>
        <w:t xml:space="preserve">Новосибирской области                                              О.Г. Маркин.   </w:t>
      </w:r>
    </w:p>
    <w:p w:rsidR="006944B4" w:rsidRDefault="006944B4" w:rsidP="006944B4">
      <w:pPr>
        <w:pStyle w:val="afd"/>
      </w:pPr>
    </w:p>
    <w:p w:rsidR="006944B4" w:rsidRDefault="006944B4" w:rsidP="006944B4">
      <w:pPr>
        <w:pStyle w:val="afd"/>
      </w:pPr>
      <w:r>
        <w:t>Председатель Совета депутатов</w:t>
      </w:r>
    </w:p>
    <w:p w:rsidR="006944B4" w:rsidRDefault="006944B4" w:rsidP="006944B4">
      <w:pPr>
        <w:pStyle w:val="afd"/>
      </w:pPr>
      <w:r>
        <w:t>Сидоровского  сельсовета</w:t>
      </w:r>
    </w:p>
    <w:p w:rsidR="006944B4" w:rsidRDefault="006944B4" w:rsidP="006944B4">
      <w:pPr>
        <w:pStyle w:val="afd"/>
      </w:pPr>
      <w:r>
        <w:t>Колыванского района</w:t>
      </w:r>
    </w:p>
    <w:p w:rsidR="006944B4" w:rsidRDefault="006944B4" w:rsidP="006944B4">
      <w:pPr>
        <w:pStyle w:val="afd"/>
      </w:pPr>
      <w:r>
        <w:t xml:space="preserve">Новосибирской области                                               Н.П. Князькова.                                       </w:t>
      </w: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6944B4" w:rsidRDefault="006944B4" w:rsidP="006944B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к   решению 52-ой сессии Совета  депут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тов Сидоровского сельсовета</w:t>
      </w:r>
    </w:p>
    <w:p w:rsidR="006944B4" w:rsidRDefault="006944B4" w:rsidP="006944B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Колыванского района Новосибирской области</w:t>
      </w:r>
    </w:p>
    <w:p w:rsidR="006944B4" w:rsidRDefault="006944B4" w:rsidP="006944B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26.09.2019  № 189</w:t>
      </w:r>
    </w:p>
    <w:p w:rsidR="006944B4" w:rsidRDefault="006944B4" w:rsidP="006944B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Title"/>
        <w:jc w:val="center"/>
        <w:rPr>
          <w:sz w:val="22"/>
          <w:szCs w:val="22"/>
        </w:rPr>
      </w:pPr>
    </w:p>
    <w:p w:rsidR="006944B4" w:rsidRDefault="006944B4" w:rsidP="006944B4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 w:rsidR="006944B4" w:rsidRDefault="006944B4" w:rsidP="006944B4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о муниципальной службе в муниципальном</w:t>
      </w:r>
    </w:p>
    <w:p w:rsidR="006944B4" w:rsidRDefault="006944B4" w:rsidP="006944B4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образовании Сидоровского  сельсовета Колыванского района Новосибирской области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Настоящее Положение в соответствии с Конституцией Российской Федерации, Федеральными законами "Об общих принципах организации местного самоуправления в Российской Федерации", "О муниципальной службе в Российской Федерации" (далее - Федеральный закон), Законами 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восибирской области "О муниципальной службе в Новосибирской области", "О Реестре должн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стей муниципальной службы в Новосибирской области", Уставом Сидоровского сельсовета Кол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ванского района Новосибирской области Колыванского района устанавливает правовые основы организации муниципальной службы в  муниципальном образовании Сидоровского сельсовета Колыванского района Новосибирской области.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Глава 1. ОБЩИЕ ПОЛОЖЕНИЯ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Статья 1. Муниципальная служба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вого договора (контракта).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Статья 2. Основные принципы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Основными принципами муниципальной службы являются: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приоритет прав и свобод человека и гражданина;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равный доступ граждан, владеющих государственным языком Российской Федерации, к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лигии, убеждений, принадлежности к общественным объединениям, а также от других обсто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тельств, не связанных с профессиональными и деловыми качествами муниципального служащего;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3)профессионализм и компетентность муниципальных служащих;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стабильность муниципальной службы;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доступность информации о деятельности муниципальных служащих;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взаимодействие с общественными объединениями и гражданами;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правовая и социальная защищенность муниципальных служащих;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внепартийность муниципальной службы.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Статья 3. Финансирование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Финансирование муниципальной службы в Сидоровском сельсовете Колыванского района Нов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сибирской области осуществляется за счет средств местного бюджета.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Глава 2. ПРАВОВОЕ ПОЛОЖЕНИЕ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Статья 4. Муниципальный служащий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1. Муниципальным служащим является гражданин, исполняющий в порядке, определенном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ние, выплачиваемое за счет средств местного бюджета.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Статья 5. Реестр должностей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Реестр должностей муниципальной службы в Новосибирской области утверждается законом Новосибирской области.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2.В случае, если в Реестре должностей муниципальной службы в Новосибирской области  пред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смотрены должности муниципальной службы, учреждаемые для непосредственного обеспечения исполнения полномочий лиц, замещающих муниципальные должности, такие должности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пальной службы замещаются муниципальными служащими путем заключения трудового договора на срок полномочий указанных лиц..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Статья 6. Классификация должностей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Должности муниципальной службы классифицируются по следующим группам: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высшая должность муниципальной службы;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главная должность муниципальной службы;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3) младшая должность муниципальной службы.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Наименование должностей муниципальной службы устанавливается на основании Перечня должностей муниципальной службы  (приложение 1) в соответствии с Реестром должностей м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ниципальной службы в Новосибирской области.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Статья 7. Квалификационные требования к должностям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 число типовых квалификационных требований для замещения должностей муниципальной службы (далее - квалификационные требования) входят требования к уровню  образования, стажу муниципальной службы (государственной службы) или стажу работы по специальности, профе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сиональным знаниям и навыкам, необходимым для исполнения должностных обязанностей.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Квалификационные требования к должностям муниципальной службы, учреждаемым в органах местного самоуправления и  муниципальных органах  для обеспечения их полномочий, устана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ливаются в зависимости от групп должностей муниципальной службы.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В число квалификационных требований к должностям муниципальной службы высшей группы должностей входит: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наличие высшего профессионального образования;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наличие стажа муниципальной службы не менее пяти лет или стажа работы по специал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ности, направлению подготовки не менее шести лет;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знание Конституции Российской Федерации, федеральных законов и иных нормативных правовых актов Российской Федерации, Устава Новосибирской области,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(муниципальных органов); знание основ закон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дательства Российской Федерации и Новосибирской области о муниципальной службе; знание основ муниципального управления; знание правовых актов, регламентирующих служебную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тельность; наличие специальных профессиональных знаний, необходимых для исполнения дол</w:t>
      </w:r>
      <w:r>
        <w:rPr>
          <w:sz w:val="22"/>
          <w:szCs w:val="22"/>
        </w:rPr>
        <w:t>ж</w:t>
      </w:r>
      <w:r>
        <w:rPr>
          <w:sz w:val="22"/>
          <w:szCs w:val="22"/>
        </w:rPr>
        <w:t>ностных обязанностей, которые подтверждаются документом государственного образца о высшем или среднем профессиональном образовании;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наличие навыков принятия управленческого решения, стратегического планирования, подготовки проектов правовых актов, иных управленческих документов, организации работы ко</w:t>
      </w:r>
      <w:r>
        <w:rPr>
          <w:sz w:val="22"/>
          <w:szCs w:val="22"/>
        </w:rPr>
        <w:t>л</w:t>
      </w:r>
      <w:r>
        <w:rPr>
          <w:sz w:val="22"/>
          <w:szCs w:val="22"/>
        </w:rPr>
        <w:t>лектива, постановки задач, аналитической работы, системного подхода в решении задач, примен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специальных профессиональных знаний, осуществления контроля, ведения деловых перегов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ров, совещаний, публичных выступлений, разрешения конфликтов, владения приемами межли</w:t>
      </w:r>
      <w:r>
        <w:rPr>
          <w:sz w:val="22"/>
          <w:szCs w:val="22"/>
        </w:rPr>
        <w:t>ч</w:t>
      </w:r>
      <w:r>
        <w:rPr>
          <w:sz w:val="22"/>
          <w:szCs w:val="22"/>
        </w:rPr>
        <w:lastRenderedPageBreak/>
        <w:t>ностных отношений и мотивации подчиненных, делегирования полномочий подчиненным, других навыков, необходимых для исполнения должностных обязанностей.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В число квалификационных требований к должностям муниципальной службы главной группы должностей входит: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наличие высшего профессионального образования;</w:t>
      </w:r>
    </w:p>
    <w:p w:rsidR="006944B4" w:rsidRDefault="006944B4" w:rsidP="006944B4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наличие стажа муниципальной службы не менее четырех лет или стажа работы по сп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циальности, направлению подготовки не менее пяти лет 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знание Конституции Российской Федерации, федеральных законов и иных нормативных правовых актов Российской Федерации, Устава Новосибирской области,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(муниципальных органов); знание основ закон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дательства Российской Федерации и Новосибирской области о муниципальной службе; знание основ муниципального управления; знание правовых актов, регламентирующих служебную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тельность; наличие специальных профессиональных знаний, необходимых для исполнения дол</w:t>
      </w:r>
      <w:r>
        <w:rPr>
          <w:sz w:val="22"/>
          <w:szCs w:val="22"/>
        </w:rPr>
        <w:t>ж</w:t>
      </w:r>
      <w:r>
        <w:rPr>
          <w:sz w:val="22"/>
          <w:szCs w:val="22"/>
        </w:rPr>
        <w:t>ностных обязанностей, которые подтверждаются документом государственного образца о высшем или среднем профессиональном образовании;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наличие навыков планирования, организации совместной деятельности, аналитической работы, системного подхода в решении задач, подготовки проектов правовых актов и иных упра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ленческих документов, аналитических материалов, применения специальных профессиональных знаний, осуществления контроля, ведения деловых переговоров, делового письма, разрешения конфликтов, владения приемами межличностных отношений и мотивации подчиненных, делег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рования полномочий подчиненным.</w:t>
      </w:r>
    </w:p>
    <w:p w:rsidR="006944B4" w:rsidRDefault="006944B4" w:rsidP="006944B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В число квалификационных требований к должностям муниципальной службы младшей группы должностей входит: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1)наличие среднего профессионального образования;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знание Конституции Российской Федерации, федеральных законов и иных нормативных правовых актов Российской Федерации, Устава Новосибирской области,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(муниципальных органов); знание основ закон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дательства Российской Федерации и Новосибирской области о муниципальной службе; знание основ муниципального управления; знание правовых актов, регламентирующих служебную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тельность; наличие специальных профессиональных знаний, необходимых для исполнения дол</w:t>
      </w:r>
      <w:r>
        <w:rPr>
          <w:sz w:val="22"/>
          <w:szCs w:val="22"/>
        </w:rPr>
        <w:t>ж</w:t>
      </w:r>
      <w:r>
        <w:rPr>
          <w:sz w:val="22"/>
          <w:szCs w:val="22"/>
        </w:rPr>
        <w:t>ностных обязанностей, которые подтверждаются документом государственного образца о высшем или среднем профессиональном образовании;</w:t>
      </w:r>
    </w:p>
    <w:p w:rsidR="006944B4" w:rsidRDefault="006944B4" w:rsidP="00694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наличие навыков подготовки информационных материалов, работы с текстами, информ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цией, оформления документов, делового письма, других навыков, необходимых для исполнения должностных обязанностей.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Статья 8. Права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Муниципальный служащий имеет право на: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занностей и условиями продвижения по службе;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2)обеспечение организационно-технических условий, необходимых для исполнения должн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стных обязанностей;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оплату труда и другие выплаты в соответствии с трудовым законодательством, законод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тельством о муниципальной службе и трудовым договором (контрактом);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отдых, обеспечиваемый установлением нормальной продолжительности рабочего (сл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жебного) времени, предоставлением выходных дней и нерабочих праздничных дней, а также еж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годного оплачиваемого отпуска;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получение в установленном порядке информации и материалов, необходимых для испо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нения должностных обязанностей, а также на внесение предложений о совершенствовании де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тельности органа местного самоуправления, избирательной комиссии муниципального образов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ния;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участие по своей инициативе в конкурсе на замещение вакантной должности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пальной службы;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7) повышение квалификации в соответствии с муниципальным правовым актом за счет средств местного бюджета;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защиту своих персональных данных;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рассмотрение индивидуальных трудовых споров в соответствии с трудовым законод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тельством, защиту своих прав и законных интересов на муниципальной службе, включая обжал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вание в суд их нарушений;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12) пенсионное обеспечение в соответствии с законодательством Российской Федерации.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Муниципальный служащий вправе с предварительным письменным уведомлением представ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законом. Под конфликтом интересов понимается ситуация, при которой личная заинтересованность муниципального служ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рации, субъекта Российской Федерации, муниципального образования. Под личной заинтерес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ванностью муниципального служащего понимается возможность получения муниципальным 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 в пункте 5 части 1 статьи 10 настоящего Положения, а также для граждан или организаций, с которыми муниципальный 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жащий связан финансовыми или иными обязательствами.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Статья 9. Обязанности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Муниципальный служащий обязан: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соблюдать Конституцию Российской Федерации, федеральные конституционные законы, фед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ральные законы, иные нормативные правовые акты Российской Федерации,  Устав Новосибирской области, законы и иные нормативные правовые акты субъекта Российской Федерации, Устав м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ниципального образования и иные муниципальные правовые акты и обеспечивать их исполнение;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исполнять должностные обязанности в соответствии с должностной инструкцией;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гих обстоятельств, а также права и законные интересы организаций;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соблюдать установленные в органе местного самоуправления, аппарате избирательной коми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сии муниципального образования правила внутреннего трудового распорядка, должностную инс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рукцию, порядок работы со служебной информацией;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поддерживать уровень квалификации, необходимый для надлежащего исполнения должнос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ных обязанностей;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вающие их честь и достоинство;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беречь государственное и муниципальное имущество, в том числе предоставленное ему для и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полнения должностных обязанностей;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представлять в установленном порядке предусмотренные законодательством Российской Фед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рации сведения о себе и членах своей семьи, а также сведения о полученных им доходах и пр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</w:t>
      </w:r>
      <w:r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ствах имущественного характера);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9) сообщать представителю нанимателя (работодателю) о выходе из гражданства Российской Ф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соблюдать ограничения, выполнять обязательства, не нарушать запреты, которые установлены Федеральным законом;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сообщать представителю нанимателя (работодателю) о личной заинтересованности при испо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</w:t>
      </w:r>
      <w:r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занием положений федеральных законов и иных нормативных правовых актов Российской Фед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рации, законов и иных нормативных правовых актов субъекта Российской Федерации,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ветствии с законодательством Российской Федерации.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Статья 10. Взыскания за несоблюдение ограничений и запретов, требований о предотвращ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нии или об урегулировании конфликта интересов и неисполнение обязанностей, устано</w:t>
      </w:r>
      <w:r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ленных в целях противодействия коррупции</w:t>
      </w:r>
    </w:p>
    <w:p w:rsidR="006944B4" w:rsidRDefault="006944B4" w:rsidP="006944B4">
      <w:pPr>
        <w:pStyle w:val="afd"/>
      </w:pPr>
      <w:r>
        <w:t>1. За несоблюдение муниципальным служащим ограничений и запретов, тр</w:t>
      </w:r>
      <w:r>
        <w:t>е</w:t>
      </w:r>
      <w:r>
        <w:t>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>
        <w:t>р</w:t>
      </w:r>
      <w:r>
        <w:t xml:space="preserve">рупции настоящим </w:t>
      </w:r>
      <w:hyperlink r:id="rId9" w:anchor="/multilink/12152272/paragraph/26357/number/0" w:history="1">
        <w:r>
          <w:rPr>
            <w:rStyle w:val="a5"/>
          </w:rPr>
          <w:t>Федеральным законом</w:t>
        </w:r>
      </w:hyperlink>
      <w:r>
        <w:t xml:space="preserve">, </w:t>
      </w:r>
      <w:hyperlink r:id="rId10" w:anchor="/multilink/12152272/paragraph/26357/number/1" w:history="1">
        <w:r>
          <w:rPr>
            <w:rStyle w:val="a5"/>
          </w:rPr>
          <w:t>Федеральным законом</w:t>
        </w:r>
      </w:hyperlink>
      <w:r>
        <w:t xml:space="preserve"> от 25 д</w:t>
      </w:r>
      <w:r>
        <w:t>е</w:t>
      </w:r>
      <w:r>
        <w:t>кабря 2008 года N 273-ФЗ "О противодействии коррупции" и другими фед</w:t>
      </w:r>
      <w:r>
        <w:t>е</w:t>
      </w:r>
      <w:r>
        <w:t xml:space="preserve">ральными законами, налагаются взыскания, предусмотренные </w:t>
      </w:r>
      <w:hyperlink r:id="rId11" w:anchor="/document/12152272/entry/27" w:history="1">
        <w:r>
          <w:rPr>
            <w:rStyle w:val="a5"/>
          </w:rPr>
          <w:t>статьей 27</w:t>
        </w:r>
      </w:hyperlink>
      <w:r>
        <w:t xml:space="preserve"> н</w:t>
      </w:r>
      <w:r>
        <w:t>а</w:t>
      </w:r>
      <w:r>
        <w:t>стоящего Федерального закона.</w:t>
      </w:r>
    </w:p>
    <w:p w:rsidR="006944B4" w:rsidRDefault="006944B4" w:rsidP="006944B4">
      <w:pPr>
        <w:pStyle w:val="afd"/>
      </w:pPr>
      <w:r>
        <w:t>2. Муниципальный служащий подлежит увольнению с муниципальной слу</w:t>
      </w:r>
      <w:r>
        <w:t>ж</w:t>
      </w:r>
      <w:r>
        <w:t>бы в связи с утратой доверия в случаях совершения правонарушений, уст</w:t>
      </w:r>
      <w:r>
        <w:t>а</w:t>
      </w:r>
      <w:r>
        <w:t xml:space="preserve">новленных </w:t>
      </w:r>
      <w:hyperlink r:id="rId12" w:anchor="/document/12152272/entry/1401" w:history="1">
        <w:r>
          <w:rPr>
            <w:rStyle w:val="a5"/>
          </w:rPr>
          <w:t>статьями 14.1</w:t>
        </w:r>
      </w:hyperlink>
      <w:r>
        <w:t xml:space="preserve"> и </w:t>
      </w:r>
      <w:hyperlink r:id="rId13" w:anchor="/document/12152272/entry/15" w:history="1">
        <w:r>
          <w:rPr>
            <w:rStyle w:val="a5"/>
          </w:rPr>
          <w:t>15</w:t>
        </w:r>
      </w:hyperlink>
      <w:r>
        <w:t xml:space="preserve"> настоящего Федерального закона.</w:t>
      </w:r>
    </w:p>
    <w:p w:rsidR="006944B4" w:rsidRDefault="006944B4" w:rsidP="006944B4">
      <w:pPr>
        <w:pStyle w:val="afd"/>
      </w:pPr>
      <w:r>
        <w:t xml:space="preserve">3. Взыскания, предусмотренные </w:t>
      </w:r>
      <w:hyperlink r:id="rId14" w:anchor="/document/12152272/entry/1401" w:history="1">
        <w:r>
          <w:rPr>
            <w:rStyle w:val="a5"/>
          </w:rPr>
          <w:t>статьями 14.1</w:t>
        </w:r>
      </w:hyperlink>
      <w:r>
        <w:t xml:space="preserve">, </w:t>
      </w:r>
      <w:hyperlink r:id="rId15" w:anchor="/document/12152272/entry/15" w:history="1">
        <w:r>
          <w:rPr>
            <w:rStyle w:val="a5"/>
          </w:rPr>
          <w:t>15</w:t>
        </w:r>
      </w:hyperlink>
      <w:r>
        <w:t xml:space="preserve"> и </w:t>
      </w:r>
      <w:hyperlink r:id="rId16" w:anchor="/document/12152272/entry/27" w:history="1">
        <w:r>
          <w:rPr>
            <w:rStyle w:val="a5"/>
          </w:rPr>
          <w:t>27</w:t>
        </w:r>
      </w:hyperlink>
      <w:r>
        <w:t xml:space="preserve"> настоящего Фед</w:t>
      </w:r>
      <w:r>
        <w:t>е</w:t>
      </w:r>
      <w:r>
        <w:t>рального закона, применяются представителем нанимателя (работодателем) в порядке, установленном нормативными правовыми актами субъекта Росси</w:t>
      </w:r>
      <w:r>
        <w:t>й</w:t>
      </w:r>
      <w:r>
        <w:t>ской Федерации и (или) муниципальными нормативными правовыми актами, на основании:</w:t>
      </w:r>
    </w:p>
    <w:p w:rsidR="006944B4" w:rsidRDefault="006944B4" w:rsidP="006944B4">
      <w:pPr>
        <w:pStyle w:val="afd"/>
      </w:pPr>
      <w:r>
        <w:t>1) доклада о результатах проверки, проведенной подразделением кадровой службы соответствующего муниципального органа по профилактике корру</w:t>
      </w:r>
      <w:r>
        <w:t>п</w:t>
      </w:r>
      <w:r>
        <w:t>ционных и иных правонарушений;</w:t>
      </w:r>
    </w:p>
    <w:p w:rsidR="006944B4" w:rsidRDefault="006944B4" w:rsidP="006944B4">
      <w:pPr>
        <w:pStyle w:val="afd"/>
      </w:pPr>
      <w:r>
        <w:t>2) рекомендации комиссии по соблюдению требований к служебному пов</w:t>
      </w:r>
      <w:r>
        <w:t>е</w:t>
      </w:r>
      <w:r>
        <w:t>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944B4" w:rsidRDefault="006944B4" w:rsidP="006944B4">
      <w:pPr>
        <w:pStyle w:val="afd"/>
      </w:pPr>
      <w:r>
        <w:lastRenderedPageBreak/>
        <w:t>3) объяснений муниципального служащего;</w:t>
      </w:r>
    </w:p>
    <w:p w:rsidR="006944B4" w:rsidRDefault="006944B4" w:rsidP="006944B4">
      <w:pPr>
        <w:pStyle w:val="afd"/>
      </w:pPr>
      <w:r>
        <w:t>4) иных материалов.</w:t>
      </w:r>
    </w:p>
    <w:p w:rsidR="006944B4" w:rsidRDefault="006944B4" w:rsidP="006944B4">
      <w:pPr>
        <w:pStyle w:val="afd"/>
      </w:pPr>
      <w:r>
        <w:t xml:space="preserve">4. При применении взысканий, предусмотренных </w:t>
      </w:r>
      <w:hyperlink r:id="rId17" w:anchor="/document/12152272/entry/1401" w:history="1">
        <w:r>
          <w:rPr>
            <w:rStyle w:val="a5"/>
          </w:rPr>
          <w:t>статьями 14.1</w:t>
        </w:r>
      </w:hyperlink>
      <w:r>
        <w:t xml:space="preserve">, </w:t>
      </w:r>
      <w:hyperlink r:id="rId18" w:anchor="/document/12152272/entry/15" w:history="1">
        <w:r>
          <w:rPr>
            <w:rStyle w:val="a5"/>
          </w:rPr>
          <w:t>15</w:t>
        </w:r>
      </w:hyperlink>
      <w:r>
        <w:t xml:space="preserve"> и </w:t>
      </w:r>
      <w:hyperlink r:id="rId19" w:anchor="/document/12152272/entry/27" w:history="1">
        <w:r>
          <w:rPr>
            <w:rStyle w:val="a5"/>
          </w:rPr>
          <w:t>27</w:t>
        </w:r>
      </w:hyperlink>
      <w:r>
        <w:t xml:space="preserve"> н</w:t>
      </w:r>
      <w:r>
        <w:t>а</w:t>
      </w:r>
      <w:r>
        <w:t>стоящего Федерального закона, учитываются характер совершенного мун</w:t>
      </w:r>
      <w:r>
        <w:t>и</w:t>
      </w:r>
      <w:r>
        <w:t>ципальным служащим коррупционного правонарушения, его тяжесть, о</w:t>
      </w:r>
      <w:r>
        <w:t>б</w:t>
      </w:r>
      <w:r>
        <w:t>стоятельства, при которых оно совершено, соблюдение муниципальным сл</w:t>
      </w:r>
      <w:r>
        <w:t>у</w:t>
      </w:r>
      <w:r>
        <w:t>жащим других ограничений и запретов, требований о предотвращении или об урегулировании конфликта интересов и исполнение им обязанностей, у</w:t>
      </w:r>
      <w:r>
        <w:t>с</w:t>
      </w:r>
      <w:r>
        <w:t>тановленных в целях противодействия коррупции, а также предшествующие результаты исполнения муниципальным служащим своих должностных об</w:t>
      </w:r>
      <w:r>
        <w:t>я</w:t>
      </w:r>
      <w:r>
        <w:t>занностей.</w:t>
      </w:r>
    </w:p>
    <w:p w:rsidR="006944B4" w:rsidRDefault="006944B4" w:rsidP="006944B4">
      <w:pPr>
        <w:pStyle w:val="afd"/>
      </w:pPr>
      <w:r>
        <w:t>5. В акте о применении к муниципальному служащему взыскания в случае совершения им коррупционного правонарушения в качестве основания пр</w:t>
      </w:r>
      <w:r>
        <w:t>и</w:t>
      </w:r>
      <w:r>
        <w:t xml:space="preserve">менения взыскания указывается </w:t>
      </w:r>
      <w:hyperlink r:id="rId20" w:anchor="/document/12152272/entry/27101" w:history="1">
        <w:r>
          <w:rPr>
            <w:rStyle w:val="a5"/>
          </w:rPr>
          <w:t>часть 1</w:t>
        </w:r>
      </w:hyperlink>
      <w:r>
        <w:t xml:space="preserve"> или </w:t>
      </w:r>
      <w:hyperlink r:id="rId21" w:anchor="/document/12152272/entry/27102" w:history="1">
        <w:r>
          <w:rPr>
            <w:rStyle w:val="a5"/>
          </w:rPr>
          <w:t>2</w:t>
        </w:r>
      </w:hyperlink>
      <w:r>
        <w:t xml:space="preserve"> настоящей статьи.</w:t>
      </w:r>
    </w:p>
    <w:p w:rsidR="006944B4" w:rsidRDefault="006944B4" w:rsidP="006944B4">
      <w:pPr>
        <w:pStyle w:val="afd"/>
      </w:pPr>
      <w:r>
        <w:t xml:space="preserve">6. Взыскания, предусмотренные </w:t>
      </w:r>
      <w:hyperlink r:id="rId22" w:anchor="/document/12152272/entry/1401" w:history="1">
        <w:r>
          <w:rPr>
            <w:rStyle w:val="a5"/>
          </w:rPr>
          <w:t>статьями 14.1</w:t>
        </w:r>
      </w:hyperlink>
      <w:r>
        <w:t xml:space="preserve">, </w:t>
      </w:r>
      <w:hyperlink r:id="rId23" w:anchor="/document/12152272/entry/15" w:history="1">
        <w:r>
          <w:rPr>
            <w:rStyle w:val="a5"/>
          </w:rPr>
          <w:t>15</w:t>
        </w:r>
      </w:hyperlink>
      <w:r>
        <w:t xml:space="preserve"> и </w:t>
      </w:r>
      <w:hyperlink r:id="rId24" w:anchor="/document/12152272/entry/27" w:history="1">
        <w:r>
          <w:rPr>
            <w:rStyle w:val="a5"/>
          </w:rPr>
          <w:t>27</w:t>
        </w:r>
      </w:hyperlink>
      <w:r>
        <w:t xml:space="preserve"> настоящего Фед</w:t>
      </w:r>
      <w:r>
        <w:t>е</w:t>
      </w:r>
      <w:r>
        <w:t>рального закона, применяются в порядке и сроки, которые установлены н</w:t>
      </w:r>
      <w:r>
        <w:t>а</w:t>
      </w:r>
      <w:r>
        <w:t>стоящим Федеральным законом, нормативными правовыми актами субъе</w:t>
      </w:r>
      <w:r>
        <w:t>к</w:t>
      </w:r>
      <w:r>
        <w:t>тов Российской Федерации и (или) муниципальными нормативными прав</w:t>
      </w:r>
      <w:r>
        <w:t>о</w:t>
      </w:r>
      <w:r>
        <w:t>выми актами.</w:t>
      </w:r>
    </w:p>
    <w:p w:rsidR="006944B4" w:rsidRDefault="006944B4" w:rsidP="006944B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Статья 11. Ограничения, связанные с муниципальной службой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признания его недееспособным или ограниченно дееспособным решением суда, вст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пившим в законную силу;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отказа от прохождения процедуры оформления допуска к сведениям, составляющим 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сударственную и иную охраняемую федеральными законами тайну, если исполнение должнос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ных обязанностей по должности муниципальной службы, на замещение которой претендует гра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данин, или по замещаемой муниципальным служащим должности муниципальной службы связано с использованием таких сведений;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Порядок прохождения диспансеризации, перечень таких заболеваний и форма заключения медицинского учреждения устанавливаются Правительством Российской Федерации;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близкого родства или свойства (родители, супруги, дети, братья, сестры, а также братья, сестры, родители и дети супругов) с муниципальным служащим, если замещение должности м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ниципальной службы связано с непосредственной подчиненностью или подконтрольностью одн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 из них другому;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прекращения гражданства Российской Федерации, прекращения гражданства иностра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lastRenderedPageBreak/>
        <w:t>ции на территории иностранного государства, не являющегося участником международного дог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вора Российской Федерации, в соответствии с которым гражданин Российской Федерации, име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щий гражданство иностранного государства, имеет право находиться на муниципальной службе;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наличия гражданства иностранного государства (иностранных государств), за исключ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ный гражданин имеет право находиться на муниципальной службе;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непредставления установленных Федеральным законом сведений или представления 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ведомо ложных сведений о доходах, об имуществе и обязательствах имущественного характера;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 непредставление сведений об адресах сайтов и (или) страниц сайтов в информацио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формацию, а также данные, позволяющие их идентифицировать, представителю нанимателя пре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ставляют:</w:t>
      </w:r>
    </w:p>
    <w:p w:rsidR="006944B4" w:rsidRDefault="006944B4" w:rsidP="006944B4">
      <w:pPr>
        <w:pStyle w:val="afd"/>
      </w:pPr>
      <w:r>
        <w:t>а) гражданин, претендующий на замещение должности муниципальной службы, - при поступлении на службу за три календарных года, предшес</w:t>
      </w:r>
      <w:r>
        <w:t>т</w:t>
      </w:r>
      <w:r>
        <w:t>вующих году поступления на муниципальную службу;</w:t>
      </w:r>
    </w:p>
    <w:p w:rsidR="006944B4" w:rsidRDefault="006944B4" w:rsidP="006944B4">
      <w:pPr>
        <w:pStyle w:val="afd"/>
      </w:pPr>
      <w:r>
        <w:t>б) муниципальный служащий - ежегодно за календарный год, предшеству</w:t>
      </w:r>
      <w:r>
        <w:t>ю</w:t>
      </w:r>
      <w:r>
        <w:t>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944B4" w:rsidRDefault="006944B4" w:rsidP="006944B4">
      <w:pPr>
        <w:pStyle w:val="afd"/>
        <w:tabs>
          <w:tab w:val="left" w:pos="6211"/>
        </w:tabs>
      </w:pPr>
      <w:r>
        <w:t>11)признание не прошедшим военную службу по призыву, не имея на то з</w:t>
      </w:r>
      <w:r>
        <w:t>а</w:t>
      </w:r>
      <w:r>
        <w:t>конных оснований, в соответствии с заключением призывной комиссии ( за исключением граждан, прошедших военную службу по контракту).</w:t>
      </w:r>
    </w:p>
    <w:p w:rsidR="006944B4" w:rsidRDefault="006944B4" w:rsidP="006944B4">
      <w:pPr>
        <w:pStyle w:val="afd"/>
      </w:pPr>
      <w:r>
        <w:t>2. Гражданин не может быть принят на муниципальную службу после до</w:t>
      </w:r>
      <w:r>
        <w:t>с</w:t>
      </w:r>
      <w:r>
        <w:t>тижения им возраста 65 лет - предельного возраста, установленного для з</w:t>
      </w:r>
      <w:r>
        <w:t>а</w:t>
      </w:r>
      <w:r>
        <w:t>мещения должности муниципальной службы.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Статья 12. Запреты, связанные с муниципальной службой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afd"/>
      </w:pPr>
      <w:r>
        <w:t>1. В связи с прохождением муниципальной службы муниципальному служ</w:t>
      </w:r>
      <w:r>
        <w:t>а</w:t>
      </w:r>
      <w:r>
        <w:t xml:space="preserve">щему запрещается: </w:t>
      </w:r>
    </w:p>
    <w:p w:rsidR="006944B4" w:rsidRDefault="006944B4" w:rsidP="006944B4">
      <w:pPr>
        <w:pStyle w:val="afd"/>
      </w:pPr>
      <w:r>
        <w:t>1) замещать должность муниципальной службы в случае:</w:t>
      </w:r>
    </w:p>
    <w:p w:rsidR="006944B4" w:rsidRDefault="006944B4" w:rsidP="006944B4">
      <w:pPr>
        <w:pStyle w:val="afd"/>
      </w:pPr>
      <w:r>
        <w:t>а) избрания или назначения на государственную должность Российской Ф</w:t>
      </w:r>
      <w:r>
        <w:t>е</w:t>
      </w:r>
      <w:r>
        <w:t>дерации либо на государственную должность субъекта Российской Федер</w:t>
      </w:r>
      <w:r>
        <w:t>а</w:t>
      </w:r>
      <w:r>
        <w:t>ции, а также в случае назначения на должность государственной службы;</w:t>
      </w:r>
    </w:p>
    <w:p w:rsidR="006944B4" w:rsidRDefault="006944B4" w:rsidP="006944B4">
      <w:pPr>
        <w:pStyle w:val="afd"/>
      </w:pPr>
      <w:r>
        <w:t>б) избрания или назначения на муниципальную должность;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избрания на оплачиваемую выборную должность в органе профессионального союза, в том чи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ле в выборном органе первичной профсоюзной организации, созданной в органе местного сам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управления, аппарате избирательной комиссии муниципального образования;</w:t>
      </w:r>
    </w:p>
    <w:p w:rsidR="006944B4" w:rsidRDefault="006944B4" w:rsidP="006944B4">
      <w:pPr>
        <w:pStyle w:val="afd"/>
      </w:pPr>
      <w:r>
        <w:lastRenderedPageBreak/>
        <w:t>2) заниматься предпринимательской деятельностью лично или через дов</w:t>
      </w:r>
      <w:r>
        <w:t>е</w:t>
      </w:r>
      <w:r>
        <w:t>ренных лиц, участвовать в управлении коммерческой организацией или в управлении некоммерческой организацией (за исключением участия в упра</w:t>
      </w:r>
      <w:r>
        <w:t>в</w:t>
      </w:r>
      <w:r>
        <w:t>лении политической партией; участия в съезде (конференции) или общем с</w:t>
      </w:r>
      <w:r>
        <w:t>о</w:t>
      </w:r>
      <w:r>
        <w:t>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</w:t>
      </w:r>
      <w:r>
        <w:t>и</w:t>
      </w:r>
      <w:r>
        <w:t>жимости; участия на безвозмездной основе в управлении указанными неко</w:t>
      </w:r>
      <w:r>
        <w:t>м</w:t>
      </w:r>
      <w:r>
        <w:t>мерческими организациями (кроме политической партии) в качестве един</w:t>
      </w:r>
      <w:r>
        <w:t>о</w:t>
      </w:r>
      <w:r>
        <w:t>личного исполнительного органа или вхождения в 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</w:t>
      </w:r>
      <w:r>
        <w:t>в</w:t>
      </w:r>
      <w:r>
        <w:t>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6944B4" w:rsidRDefault="006944B4" w:rsidP="006944B4">
      <w:pPr>
        <w:pStyle w:val="afd"/>
      </w:pPr>
      <w:r>
        <w:t>3) быть поверенным или представителем по делам третьих лиц в органе м</w:t>
      </w:r>
      <w:r>
        <w:t>е</w:t>
      </w:r>
      <w:r>
        <w:t>стного самоуправления, избирательной комиссии муниципального образов</w:t>
      </w:r>
      <w:r>
        <w:t>а</w:t>
      </w:r>
      <w:r>
        <w:t>ния, в которых он замещает должность муниципальной службы либо которые непосредственно подчинены или подконтрольны ему, если иное не пред</w:t>
      </w:r>
      <w:r>
        <w:t>у</w:t>
      </w:r>
      <w:r>
        <w:t>смотрено федеральными законами;</w:t>
      </w:r>
    </w:p>
    <w:p w:rsidR="006944B4" w:rsidRDefault="006944B4" w:rsidP="006944B4">
      <w:pPr>
        <w:pStyle w:val="afd"/>
      </w:pPr>
      <w:r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</w:t>
      </w:r>
      <w:r>
        <w:t>н</w:t>
      </w:r>
      <w:r>
        <w:t>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</w:t>
      </w:r>
      <w:r>
        <w:t>с</w:t>
      </w:r>
      <w:r>
        <w:t>сию муниципального образования, в которых он замещает должность мун</w:t>
      </w:r>
      <w:r>
        <w:t>и</w:t>
      </w:r>
      <w:r>
        <w:t>ципальной службы, за исключением случаев, установленных Гражданским кодексом Российской Федерации. Муниципальный служащий, сдавший п</w:t>
      </w:r>
      <w:r>
        <w:t>о</w:t>
      </w:r>
      <w:r>
        <w:t>дарок, полученный им в связи с протокольным мероприятием, со служебной командировкой или с другим официальным мероприятием, может его вык</w:t>
      </w:r>
      <w:r>
        <w:t>у</w:t>
      </w:r>
      <w:r>
        <w:t>пить в порядке, устанавливаемом нормативными правовыми актами Росси</w:t>
      </w:r>
      <w:r>
        <w:t>й</w:t>
      </w:r>
      <w:r>
        <w:t>ской Федерации;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выезжать в командировки за счет средств физических и юридических лиц, за исключением 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мандировок, осуществляемых на взаимной основе по договоренности органа местного самоупра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ления, избирательной комиссии муниципального образования с органами местного самоуправл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ния, избирательными комиссиями других муниципальных образований, а также с органами гос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дарственной власти и органами местного самоуправления иностранных государств, междунаро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ными и иностранными некоммерческими организациями;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использовать в целях, не связанных с исполнением должностных обязанностей, средства мат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риально-технического, финансового и иного обеспечения, другое муниципальное имущество;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разглашать или использовать в целях, не связанных с муниципальной службой, сведения, отн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сенные в соответствии с федеральными законами к сведениям конфиденциального характера, или </w:t>
      </w:r>
      <w:r>
        <w:rPr>
          <w:rFonts w:ascii="Times New Roman" w:hAnsi="Times New Roman" w:cs="Times New Roman"/>
          <w:sz w:val="22"/>
          <w:szCs w:val="22"/>
        </w:rPr>
        <w:lastRenderedPageBreak/>
        <w:t>служебную информацию, ставшие ему известными в связи с исполнением должностных обязанн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стей;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допускать публичные высказывания, суждения и оценки, в том числе в средствах массовой и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ности;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низаций, а также политических партий, других общественных объединений и религиозных объ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динений, если в его должностные обязанности входит взаимодействие с указанными организаци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ми и объединениями;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нениям в качестве муниципального служащего;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12) создавать в органах местного самоуправления, иных муниципальных органах структуры пол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тических партий, религиозных и других общественных объединений (за исключением професси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нальных союзов, а также ветеранских и иных органов общественной самодеятельности) или сп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собствовать созданию указанных структур;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13) прекращать исполнение должностных обязанностей в целях урегулирования трудового спора;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14) входить в состав органов управления, попечительских или наблюдательных советов, иных о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ганов иностранных некоммерческих неправительственных организаций и действующих на терр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тории Российской Федерации их структурных подразделений, если иное не предусмотрено ме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дународным договором Российской Федерации или законодательством Российской Федерации;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15) заниматься без письменного разрешения представителя нанимателя (работодателя) оплачива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мой деятельностью, финансируемой исключительно за счет средств иностранных государств, м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жебную информацию, ставшие ему известными в связи с исполнением должностных обязанностей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13. Сведения о доходах, об имуществе и обязательствах имущественного хара</w:t>
      </w:r>
      <w:r>
        <w:rPr>
          <w:rFonts w:ascii="Times New Roman" w:hAnsi="Times New Roman" w:cs="Times New Roman"/>
          <w:b/>
          <w:sz w:val="22"/>
          <w:szCs w:val="22"/>
        </w:rPr>
        <w:t>к</w:t>
      </w:r>
      <w:r>
        <w:rPr>
          <w:rFonts w:ascii="Times New Roman" w:hAnsi="Times New Roman" w:cs="Times New Roman"/>
          <w:b/>
          <w:sz w:val="22"/>
          <w:szCs w:val="22"/>
        </w:rPr>
        <w:t>тера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afd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</w:t>
      </w:r>
      <w:r>
        <w:t>а</w:t>
      </w:r>
      <w:r>
        <w:t>щие, замещающие указанные должности, обязаны представлять представит</w:t>
      </w:r>
      <w:r>
        <w:t>е</w:t>
      </w:r>
      <w:r>
        <w:t>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</w:t>
      </w:r>
      <w:r>
        <w:t>п</w:t>
      </w:r>
      <w:r>
        <w:t>руга) и несовершеннолетних детей. Указанные сведения представляются в порядке, сроки и по форме, которые установлены для представления свед</w:t>
      </w:r>
      <w:r>
        <w:t>е</w:t>
      </w:r>
      <w:r>
        <w:t>ний о доходах, об имуществе и обязательствах имущественного характера государственными гражданскими служащими субъектов Российской Фед</w:t>
      </w:r>
      <w:r>
        <w:t>е</w:t>
      </w:r>
      <w:r>
        <w:t>рации.</w:t>
      </w:r>
    </w:p>
    <w:p w:rsidR="006944B4" w:rsidRDefault="006944B4" w:rsidP="006944B4">
      <w:pPr>
        <w:pStyle w:val="afd"/>
      </w:pPr>
      <w:r>
        <w:t>1.1. Муниципальный служащий, замещающий должность муниципальной службы, включенную в соответствующий перечень, обязан представлять св</w:t>
      </w:r>
      <w:r>
        <w:t>е</w:t>
      </w:r>
      <w:r>
        <w:t>дения о своих расходах, а также о расходах своих супруги (супруга) и нес</w:t>
      </w:r>
      <w:r>
        <w:t>о</w:t>
      </w:r>
      <w:r>
        <w:lastRenderedPageBreak/>
        <w:t xml:space="preserve">вершеннолетних детей в </w:t>
      </w:r>
      <w:hyperlink r:id="rId25" w:anchor="/document/195553/entry/1000" w:history="1">
        <w:r>
          <w:rPr>
            <w:rStyle w:val="a5"/>
          </w:rPr>
          <w:t>порядке</w:t>
        </w:r>
      </w:hyperlink>
      <w:r>
        <w:t xml:space="preserve"> и по </w:t>
      </w:r>
      <w:hyperlink r:id="rId26" w:anchor="/document/70681384/entry/1000" w:history="1">
        <w:r>
          <w:rPr>
            <w:rStyle w:val="a5"/>
          </w:rPr>
          <w:t>форме</w:t>
        </w:r>
      </w:hyperlink>
      <w:r>
        <w:t>, которые установлены для пре</w:t>
      </w:r>
      <w:r>
        <w:t>д</w:t>
      </w:r>
      <w:r>
        <w:t>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6944B4" w:rsidRDefault="006944B4" w:rsidP="006944B4">
      <w:pPr>
        <w:pStyle w:val="afd"/>
      </w:pPr>
      <w:r>
        <w:t xml:space="preserve"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</w:t>
      </w:r>
      <w:hyperlink r:id="rId27" w:anchor="/document/12164203/entry/0" w:history="1">
        <w:r>
          <w:rPr>
            <w:rStyle w:val="a5"/>
          </w:rPr>
          <w:t>Федеральным законом</w:t>
        </w:r>
      </w:hyperlink>
      <w:r>
        <w:t xml:space="preserve"> от 25 декабря 2008 года N 273-ФЗ "О противодействии коррупции" и </w:t>
      </w:r>
      <w:hyperlink r:id="rId28" w:anchor="/document/70271682/entry/0" w:history="1">
        <w:r>
          <w:rPr>
            <w:rStyle w:val="a5"/>
          </w:rPr>
          <w:t>Федеральным законом</w:t>
        </w:r>
      </w:hyperlink>
      <w:r>
        <w:t xml:space="preserve"> от 3 д</w:t>
      </w:r>
      <w:r>
        <w:t>е</w:t>
      </w:r>
      <w:r>
        <w:t>кабря 2012 года N 230-ФЗ "О контроле за соответствием расходов лиц, зам</w:t>
      </w:r>
      <w:r>
        <w:t>е</w:t>
      </w:r>
      <w:r>
        <w:t>щающих государственные должности, и иных лиц их доходам", нормати</w:t>
      </w:r>
      <w:r>
        <w:t>в</w:t>
      </w:r>
      <w:r>
        <w:t>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944B4" w:rsidRDefault="006944B4" w:rsidP="006944B4">
      <w:pPr>
        <w:pStyle w:val="afd"/>
      </w:pPr>
      <w:r>
        <w:t>2. Сведения о доходах, расходах, об имуществе и обязательствах имущес</w:t>
      </w:r>
      <w:r>
        <w:t>т</w:t>
      </w:r>
      <w:r>
        <w:t>венного характера, представляемые муниципальным служащим в соответс</w:t>
      </w:r>
      <w:r>
        <w:t>т</w:t>
      </w:r>
      <w:r>
        <w:t>вии с настоящей статьей, являются сведениями конфиденциального характ</w:t>
      </w:r>
      <w:r>
        <w:t>е</w:t>
      </w:r>
      <w:r>
        <w:t>ра, если федеральными законами они не отнесены к сведениям, составля</w:t>
      </w:r>
      <w:r>
        <w:t>ю</w:t>
      </w:r>
      <w:r>
        <w:t xml:space="preserve">щим </w:t>
      </w:r>
      <w:hyperlink r:id="rId29" w:anchor="/document/10102673/entry/5" w:history="1">
        <w:r>
          <w:rPr>
            <w:rStyle w:val="a5"/>
          </w:rPr>
          <w:t>государственную</w:t>
        </w:r>
      </w:hyperlink>
      <w:r>
        <w:t xml:space="preserve"> и иную охраняемую федеральными законами тайну.</w:t>
      </w:r>
    </w:p>
    <w:p w:rsidR="006944B4" w:rsidRDefault="006944B4" w:rsidP="006944B4">
      <w:pPr>
        <w:pStyle w:val="afd"/>
      </w:pPr>
      <w:r>
        <w:t>3. Не допускается использование сведений о доходах, расходах, об имущес</w:t>
      </w:r>
      <w:r>
        <w:t>т</w:t>
      </w:r>
      <w:r>
        <w:t>ве и обязательствах имущественного характера для установления или опр</w:t>
      </w:r>
      <w:r>
        <w:t>е</w:t>
      </w:r>
      <w:r>
        <w:t>деления платежеспособности муниципального служащего, его супруги (су</w:t>
      </w:r>
      <w:r>
        <w:t>п</w:t>
      </w:r>
      <w:r>
        <w:t>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6944B4" w:rsidRDefault="006944B4" w:rsidP="006944B4">
      <w:pPr>
        <w:pStyle w:val="afd"/>
      </w:pPr>
      <w:r>
        <w:t>4. Лица, виновные в разглашении сведений о доходах, расходах, об имущес</w:t>
      </w:r>
      <w:r>
        <w:t>т</w:t>
      </w:r>
      <w:r>
        <w:t>ве и обязательствах имущественного характера муниципальных служащих или в использовании этих сведений в целях, не предусмотренных законод</w:t>
      </w:r>
      <w:r>
        <w:t>а</w:t>
      </w:r>
      <w:r>
        <w:t xml:space="preserve">тельством Российской Федерации, несут ответственность в соответствии с </w:t>
      </w:r>
      <w:hyperlink r:id="rId30" w:anchor="/document/12148567/entry/24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Федерации.</w:t>
      </w:r>
    </w:p>
    <w:p w:rsidR="006944B4" w:rsidRDefault="006944B4" w:rsidP="006944B4">
      <w:pPr>
        <w:pStyle w:val="afd"/>
      </w:pPr>
      <w: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</w:t>
      </w:r>
      <w:r>
        <w:t>к</w:t>
      </w:r>
      <w:r>
        <w:t>тера своих супруги (супруга) и несовершеннолетних детей в случае, если представление таких сведений обязательно, либо представление заведомо н</w:t>
      </w:r>
      <w:r>
        <w:t>е</w:t>
      </w:r>
      <w:r>
        <w:t>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6944B4" w:rsidRDefault="006944B4" w:rsidP="006944B4">
      <w:pPr>
        <w:pStyle w:val="afd"/>
      </w:pPr>
      <w:r>
        <w:t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</w:t>
      </w:r>
      <w:r>
        <w:t>ю</w:t>
      </w:r>
      <w:r>
        <w:lastRenderedPageBreak/>
        <w:t>ченных в соответствующий перечень, достоверности и полноты сведений о доходах, расходах, об имуществе и обязательствах имущественного характ</w:t>
      </w:r>
      <w:r>
        <w:t>е</w:t>
      </w:r>
      <w:r>
        <w:t>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</w:t>
      </w:r>
      <w:r>
        <w:t>а</w:t>
      </w:r>
      <w:r>
        <w:t xml:space="preserve">новленных </w:t>
      </w:r>
      <w:hyperlink r:id="rId31" w:anchor="/multilink/12152272/paragraph/38847/number/0" w:history="1">
        <w:r>
          <w:rPr>
            <w:rStyle w:val="a5"/>
          </w:rPr>
          <w:t>Федеральным законом</w:t>
        </w:r>
      </w:hyperlink>
      <w:r>
        <w:t xml:space="preserve"> от 25 декабря 2008 года N 273-ФЗ "О пр</w:t>
      </w:r>
      <w:r>
        <w:t>о</w:t>
      </w:r>
      <w:r>
        <w:t>тиводействии коррупции" и другими нормативными правовыми актами Ро</w:t>
      </w:r>
      <w:r>
        <w:t>с</w:t>
      </w:r>
      <w:r>
        <w:t>сийской Федерации, осуществляется в порядке, определяемом нормативными правовыми актами субъекта Российской Федерации.</w:t>
      </w:r>
    </w:p>
    <w:p w:rsidR="006944B4" w:rsidRDefault="006944B4" w:rsidP="006944B4">
      <w:pPr>
        <w:pStyle w:val="afd"/>
      </w:pPr>
      <w:r>
        <w:t>7.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</w:t>
      </w:r>
      <w:r>
        <w:t>н</w:t>
      </w:r>
      <w:r>
        <w:t>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</w:t>
      </w:r>
      <w:r>
        <w:t>е</w:t>
      </w:r>
      <w:r>
        <w:t>рации (руководителями высших исполнительных органов государственной власти субъектов Российской Федерации) в порядке, определяемом норм</w:t>
      </w:r>
      <w:r>
        <w:t>а</w:t>
      </w:r>
      <w:r>
        <w:t>тивными правовыми актами Российской Федерации.</w:t>
      </w:r>
    </w:p>
    <w:p w:rsidR="006944B4" w:rsidRDefault="006944B4" w:rsidP="006944B4">
      <w:pPr>
        <w:pStyle w:val="afd"/>
      </w:pPr>
      <w:r>
        <w:t>8. Граждане, претендующие на замещение должности главы местной адм</w:t>
      </w:r>
      <w:r>
        <w:t>и</w:t>
      </w:r>
      <w:r>
        <w:t>нистрации по контракту, и лицо, замещающее указанную должность, пре</w:t>
      </w:r>
      <w:r>
        <w:t>д</w:t>
      </w:r>
      <w:r>
        <w:t>ставляют сведения о своих доходах, расходах, об имуществе и обязательс</w:t>
      </w:r>
      <w:r>
        <w:t>т</w:t>
      </w:r>
      <w:r>
        <w:t>вах имущественного характера, а также сведения о доходах, расходах, об имуществе и обязательствах имущественного характера своих супруг (супр</w:t>
      </w:r>
      <w:r>
        <w:t>у</w:t>
      </w:r>
      <w:r>
        <w:t>гов) и несовершеннолетних детей высшему должностному лицу субъекта Российской Федерации (руководителю высшего исполнительного органа г</w:t>
      </w:r>
      <w:r>
        <w:t>о</w:t>
      </w:r>
      <w:r>
        <w:t>сударственной власти субъекта Российской Федерации) в порядке, устано</w:t>
      </w:r>
      <w:r>
        <w:t>в</w:t>
      </w:r>
      <w:r>
        <w:t>ленном законом субъекта Российской Федерации</w:t>
      </w:r>
    </w:p>
    <w:p w:rsidR="006944B4" w:rsidRDefault="006944B4" w:rsidP="006944B4">
      <w:pPr>
        <w:pStyle w:val="afd"/>
      </w:pPr>
      <w:r>
        <w:t>9. Сведения о доходах, расходах, об имуществе и обязательствах имущес</w:t>
      </w:r>
      <w:r>
        <w:t>т</w:t>
      </w:r>
      <w:r>
        <w:t>венного характера, представленные лицом, замещающим должность главы местной администрации по контракту, размещаются на официальном сайте органа местного самоуправления в информационно-телекоммуникационной сети "Интернет" и (или) предоставляются для опубликования средствам ма</w:t>
      </w:r>
      <w:r>
        <w:t>с</w:t>
      </w:r>
      <w:r>
        <w:t>совой информации в порядке, определяемом муниципальными правовыми актами.</w:t>
      </w:r>
    </w:p>
    <w:p w:rsidR="006944B4" w:rsidRDefault="006944B4" w:rsidP="006944B4">
      <w:pPr>
        <w:pStyle w:val="afd"/>
      </w:pPr>
      <w:r>
        <w:t xml:space="preserve">10. Проверка достоверности и полноты сведений о доходах, расходах, об имуществе и обязательствах имущественного характера, представляемых в </w:t>
      </w:r>
      <w:r>
        <w:lastRenderedPageBreak/>
        <w:t xml:space="preserve">соответствии с </w:t>
      </w:r>
      <w:hyperlink r:id="rId32" w:anchor="/document/12152272/entry/158" w:history="1">
        <w:r>
          <w:rPr>
            <w:rStyle w:val="a5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</w:t>
      </w:r>
      <w:r>
        <w:t>й</w:t>
      </w:r>
      <w:r>
        <w:t>ской Федерации) в порядке, установленном законом субъекта Российской Федерации.</w:t>
      </w:r>
    </w:p>
    <w:p w:rsidR="006944B4" w:rsidRDefault="006944B4" w:rsidP="006944B4">
      <w:pPr>
        <w:pStyle w:val="afd"/>
      </w:pPr>
      <w:r>
        <w:t xml:space="preserve">11. При выявлении в результате проверки, осуществленной в соответствии с </w:t>
      </w:r>
      <w:hyperlink r:id="rId33" w:anchor="/document/12152272/entry/15010" w:history="1">
        <w:r>
          <w:rPr>
            <w:rStyle w:val="a5"/>
          </w:rPr>
          <w:t>частью 10</w:t>
        </w:r>
      </w:hyperlink>
      <w:r>
        <w:t xml:space="preserve"> настоящей статьи, фактов несоблюдения лицом, замещающим должность главы местной администрации по контракту, ограничений, запр</w:t>
      </w:r>
      <w:r>
        <w:t>е</w:t>
      </w:r>
      <w:r>
        <w:t>тов, неисполнения обязанностей, которые установлены настоящим Фед</w:t>
      </w:r>
      <w:r>
        <w:t>е</w:t>
      </w:r>
      <w:r>
        <w:t xml:space="preserve">ральным законом, </w:t>
      </w:r>
      <w:hyperlink r:id="rId34" w:anchor="/document/70271682/entry/0" w:history="1">
        <w:r>
          <w:rPr>
            <w:rStyle w:val="a5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35" w:anchor="/document/70372954/entry/0" w:history="1">
        <w:r>
          <w:rPr>
            <w:rStyle w:val="a5"/>
          </w:rPr>
          <w:t>Федеральным законом</w:t>
        </w:r>
      </w:hyperlink>
      <w:r>
        <w:t xml:space="preserve"> от 7 мая 2013 г</w:t>
      </w:r>
      <w:r>
        <w:t>о</w:t>
      </w:r>
      <w:r>
        <w:t>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</w:t>
      </w:r>
      <w:r>
        <w:t>й</w:t>
      </w:r>
      <w:r>
        <w:t>ской Федерации) обращается с заявлением о досрочном прекращении полн</w:t>
      </w:r>
      <w:r>
        <w:t>о</w:t>
      </w:r>
      <w:r>
        <w:t>мочий лица, замещающего должность главы местной администрации по ко</w:t>
      </w:r>
      <w:r>
        <w:t>н</w:t>
      </w:r>
      <w:r>
        <w:t>тракту, или применении в отношении его иного дисциплинарного взыскания в орган местного самоуправления, уполномоченный принимать соответс</w:t>
      </w:r>
      <w:r>
        <w:t>т</w:t>
      </w:r>
      <w:r>
        <w:t>вующее решение, или в суд.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Статья 14. Поощрение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 муниципальным служащим могут применяться следующие виды поощрения: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награждение Почетной грамотой администрации  и Совета депутатов 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объявление Благодарности Главы администрации  и Председателя Совета депутатов;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выплата единовременного поощрения в связи с выходом на государственную пенсию.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Поощрения муниципального служащего, указанные в пунктах 1 и 2 части 1 настоящей статьи, могут сопровождаться единовременной выплатой в порядке и размерах, утверждаемых Главой администрации..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К муниципальным служащим могут применяться также иные виды поощрения.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Порядок применения к муниципальным служащим поощрения устанавливается представителем нанимателя (работодателем).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Указанные в настоящей статье выплаты осуществляются в пределах установленного фонда о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латы труда на текущий финансовый год.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15. Дисциплинарная ответственность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витель нанимателя (работодатель) имеет право применить следующие дисциплинарные взыск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ния: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замечание;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выговор;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увольнение с муниципальной службы по соответствующим основаниям.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 Муниципальный служащий, допустивший дисциплинарный проступок, может быть вр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менно (но не более чем на один месяц), до решения вопроса о его дисциплинарной ответственн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Порядок применения и снятия дисциплинарных взысканий определяется трудовым зак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нодательством.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16. Гарантии, предоставляемые муниципальному служащему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Муниципальному служащему гарантируются: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условия работы, обеспечивающие исполнение им должностных обязанностей в соотве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ствии с должностной инструкцией;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право на своевременное и в полном объеме получение денежного содержания;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отдых, обеспечиваемый установлением нормальной продолжительности рабочего (сл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жебного) времени, предоставлением выходных дней и нерабочих праздничных дней, а также еж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годного оплачиваемого отпуска;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7)обязательное государственное социальное страхование на случай заболевания или утр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защита муниципального служащего и членов его семьи от насилия, угроз и других н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ленные трудовым законодательством для работников в случае их увольнения в связи с ликвидац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ей организации либо сокращением штата работников организации.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Статья 17. Оплата труда муниципальных служащих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мой им должностью муниципальной службы (далее - должностной оклад), а также из ежемеся</w:t>
      </w:r>
      <w:r>
        <w:rPr>
          <w:rFonts w:ascii="Times New Roman" w:hAnsi="Times New Roman" w:cs="Times New Roman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ных и иных дополнительных выплат (далее - дополнительные выплаты).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>К дополнительным выплатам относятся: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ежемесячная надбавка к должностному окладу за выслугу лет на муниципальной службе;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ежемесячная надбавка к должностному окладу за особые условия муниципальной службы;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ежемесячная процентная надбавка к должностному окладу за работу со сведениями, соста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ляющими государственную тайну;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премии за выполнение особо важных и сложных заданий;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ежемесячное денежное поощрение;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единовременная выплата при предоставлении ежегодного оплачиваемого отпуска и матер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альная помощь;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ежемесячная надбавка за классный чин.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На должностной оклад и дополнительные выплаты начисляется районный коэффициент.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  <w:t>Размер должностного оклада, размер и порядок установления дополнительных выплат к должностному окладу устанавливаются правовым актом Совета депутатов  в соответствии с зак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нодательством Новосибирской области.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18. Порядок исчисления стажа муниципальной службы и зачета в него иных периодов трудовой деятельности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 стаж (общую продолжительность) муниципальной службы помимо периодов работы на должностях, указанных в пунктах 1 - 4 части 1 статьи 25 Федерального закона от 2 марта 2007  N 25-ФЗ "О муниципальной службе в Российской Федерации", также включаются периоды работы на: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должностях руководителей, специалистов и служащих, выборных должностях, замещаемых на постоянной основе, в органах местного самоуправления (местных органах власти и управления) - до установления перечней выборных муниципальных должностей и муниципальных должностей муниципальной службы в Новосибирской области Законом Новосибирской области от 10 января 1999 N 37-ОЗ "О Реестре муниципальных должностей в Новосибирской области";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должностях, периоды службы (работы) на которых включаются в соответствии с законод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области, - до у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тановления перечней государственных должностей и государственных должностей государстве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ной службы в Новосибирской области Законом Новосибирской области от 10 января 1999 N 35-ОЗ "О Реестре государственных должностей в Новосибирской области".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Стаж муниципальной службы исчисляется на основании сведений о трудовой деятельн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сти, трудовом стаже либо стаже муниципальной службы, содержащихся в трудовой книжке и в иных выданных в установленном порядке документах.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  <w:t>Исчисление стажа муниципальной службы производится в календарном порядке, за и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ключением периодов, которые включаются в стаж муниципальной службы в порядке, установле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ном Федеральным законом от 27 мая 1998  N 76-ФЗ "О статусе военнослужащих".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При подсчете стажа муниципальной службы периоды службы (работы), включаемые в стаж муниципальной службы муниципального служащего в соответствии с Федеральным законом, суммируются.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Основным документом, подтверждающим стаж муниципальной службы муниципального служащего, является трудовая книжка установленного образца.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случаях, когда в трудовой книжке содержатся неправильные или неточные сведения, 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торые являются основанием для подтверждения периодов службы (работы), включаемых в стаж муниципальной службы муниципального служащего, в трудовую книжку вносятся изменения в порядке, предусмотренном Правилами ведения и хранения трудовых книжек, изготовления бла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ков трудовой книжки и обеспечения ими работодателей, утвержденными Постановлением Прав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тельства Российской Федерации от 16 апреля 2003  N 225 "О трудовых книжках".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случаях, когда в трудовой книжке отсутствуют записи, подтверждающие стаж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пальной службы муниципального служащего,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службы (работы) в должностях, которые включаются в этот стаж.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Периоды прохождения военной службы, другой приравненной к ней службы могут по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тверждаться военными билетами, справками военных комиссариатов, воинских подразделений, архивных учреждений, записями в трудовой книжке, послужными списками.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В необходимых случаях для подтверждения периодов службы (работы) на должностях, указанных в части 1 настоящей статьи, могут представляться копии правовых актов либо выписки из них о назначении на должность или освобождении от должности.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В стаж муниципальной службы муниципального служащего в порядке исключения могут быть включены иные периоды трудовой деятельности, опыт и знания по которой необходимы для выполнения должностных обязанностей по замещаемой должности муниципальной службы. Да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ные периоды трудовой деятельности, включаемые в стаж муниципальной службы муниципальн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 служащего, не должны превышать в совокупности 5 лет.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Включение в стаж муниципальной службы муниципального служащего указанных пери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дов трудовой деятельности осуществляется комиссией по установлению стажа муниципальной службы органа местного самоуправления, избирательной комиссии муниципального образования (далее - комиссия) на основании заявления муниципального служащего и по представлению его непосредственного руководителя. Решения комиссии оформляются протоколом.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Протокол комиссии является основанием для принятия решения представителем наним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теля (работодателем) о включении в стаж муниципальной службы муниципального служащего указанных периодов трудовой деятельности. Решение представителя нанимателя (работодателя) оформляется соответствующим правовым актом.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19. Пенсионное обеспечение муниципального служащего и членов его семьи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 области пенсионного обеспечения на муниципального служащего в полном объеме ра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Определение размера государственной пенсии муниципального служащего осуществляе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та Российской Федерации. Максимальный размер государственной пенсии муниципального 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дарственной гражданской службы субъекта Российской Федерации.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деляемом федеральными законами.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Статья 20. Рабочее (служебное) время</w:t>
      </w: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Рабочее (служебное) время муниципальных служащих регулируется в соответствии с трудовым законодательством и Правилами внутреннего трудового распорядка, утверждаемыми Главой МО.</w:t>
      </w: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Статья 21. Отпуск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Муниципальному служащему предоставляется ежегодный отпуск с сохранением зам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щаемой должности муниципальной службы и денежного содержания, размер которого определ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ется в порядке, установленном трудовым законодательством для исчисления средней заработной платы.</w:t>
      </w:r>
    </w:p>
    <w:p w:rsidR="006944B4" w:rsidRDefault="006944B4" w:rsidP="006944B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Ежегодный оплачиваемый отпуск муниципального служащего состоит из основного опл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чиваемого отпуска и дополнительных оплачиваемых отпусков.</w:t>
      </w:r>
    </w:p>
    <w:p w:rsidR="006944B4" w:rsidRDefault="006944B4" w:rsidP="006944B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Ежегодный основной оплачиваемый отпуск предоставляется муниципальному служащему продолжительностью не менее 30 календарных дней.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  <w:t>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Продолжительность ежегодного дополнительного оплачиваемого отпуска за выслугу лет исчисляется в календарных днях в порядке, установленном Трудовым кодексом Российской Федерации, из расчета один календарный день за каждый год муниципальной службы.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этом продолжительность ежегодного дополнительного оплачиваемого отпуска за в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слугу лет для муниципальных служащих, замещающих должности высшей группы должностей муниципальной службы, не может превышать 15 календарных дней; для муниципальных служ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щих, замещающих должности главной группы должностей муниципальной службы - 14 календа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ных дней; для муниципальных служащих, замещающих должности иных групп должностей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ципальной службы - 10 календарных дней.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Предоставление ежегодного дополнительного оплачиваемого отпуска за особые усл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вия работы в режиме ненормированного рабочего времени осуществляется в порядке, установле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ном Трудовым кодексом Российской Федерации для ежегодных оплачиваемых отпусков и прав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выми актами Главы администрации.</w:t>
      </w:r>
    </w:p>
    <w:p w:rsidR="006944B4" w:rsidRDefault="006944B4" w:rsidP="006944B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6944B4" w:rsidRDefault="006944B4" w:rsidP="006944B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Муниципальному служащему предоставляется отпуск без сохранения денежного соде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lastRenderedPageBreak/>
        <w:t>жания в случаях, предусмотренных федеральными законами.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Глава 3. ПРОХОЖДЕНИЕ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Статья 22. Поступление на муниципальную службу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На муниципальную службу вправе поступать граждане, достигшие возраста 18 лет, вл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10 настоящего Пол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жения в качестве ограничений, связанных с муниципальной службой.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симости от пола, расы, национальности, происхождения, имущественного и должностного пол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  <w:t xml:space="preserve"> При поступлении на муниципальную службу гражданин представляет: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заявление с просьбой о поступлении на муниципальную службу и замещении должн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сти муниципальной службы;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собственноручно заполненную и подписанную анкету по форме, установленной Прав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тельством Российской Федерации;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 паспорт;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 трудовую книжку, за исключением случаев, когда трудовой договор (контракт) закл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чается впервые;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 документ об образовании;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 страховое свидетельство обязательного пенсионного страхования, за исключением 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чаев, когда трудовой договор (контракт) заключается впервые;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 свидетельство о постановке физического лица на учет в налоговом органе по месту ж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тельства на территории Российской Федерации;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документы воинского учета - для военнообязанных и лиц, подлежащих призыву на 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енную службу;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  заключение медицинского учреждения об отсутствии заболевания, препятствующего поступлению на муниципальную службу;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иные документы, предусмотренные федеральными законами, указами Президента Ро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сийской Федерации и постановлениями Правительства Российской Федерации.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Сведения, представленные в соответствии с Федеральным законом гражданином при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ступлении на муниципальную службу, могут подвергаться проверке в установленном федерал</w:t>
      </w:r>
      <w:r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ными законами порядке.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</w:t>
      </w:r>
      <w:r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ную службу.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Поступление гражданина на муниципальную службу осуществляется в результате назн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Поступление гражданина на муниципальную службу оформляется правовым актом пре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ставителя нанимателя (работодателя) о назначении на должность муниципальной службы.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23. Конкурс на замещение вакантной должности муниципальной службы</w:t>
      </w: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1. В случаях, предусмотренных нормативными правовыми актами органов местного сам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управления, замещение вакантных должностей муниципальной службы может производиться на конкурсной основе.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Порядок и условия проведения конкурса устанавливаются нормативными правовыми а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тами органов местного самоуправления в соответствии с федеральным и областным законодател</w:t>
      </w:r>
      <w:r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ством.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Муниципальные служащие могут участвовать в конкурсе независимо от того, какие дол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ности они замещают в момент его проведения.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Статья 24. Аттестация муниципального служащего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44B4" w:rsidRDefault="006944B4" w:rsidP="006944B4">
      <w:pPr>
        <w:pStyle w:val="af1"/>
        <w:tabs>
          <w:tab w:val="left" w:pos="9000"/>
        </w:tabs>
        <w:ind w:right="360"/>
      </w:pPr>
      <w:r>
        <w:t>1. Аттестация муниципального служащего проводится в целях определения его соответствия замещаемой должности и муниципальной службы. Аттестация муниципального служащего проводится один раз в три года.</w:t>
      </w:r>
    </w:p>
    <w:p w:rsidR="006944B4" w:rsidRDefault="006944B4" w:rsidP="00694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Порядок и условия проведения аттестации устанавливаются нормативными правовыми актами администрации Колыванского района в соответствии с федеральным законодательством, Законом Новосибирской области от 11 июня 2008 № 234-ОЗ "Об утверждении Типового положения о пр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ведении аттестации муниципальных служащих Новосибирской области".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Статья 25. Основания для расторжения трудового договора с муниципальным служ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>щим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Помимо оснований для расторжения трудового договора, предусмотренных Трудовым 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достижения предельного возраста, установленного для замещения должности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пальной службы;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прекращения гражданства Российской Федерации, прекращения гражданства иностра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ного государства - участника международного договора Российской Федерации, в  соответствии с которым иностранный гражданин имеет право находиться на муниципальной службе, приобрет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 им гражданства иностранного государства либо получения им вида на жительство или иного документа,  подтверждающего  право  на  постоянное проживание гражданина Российской Фед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рации на территории иностранного государства, не являющегося участником международного д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несоблюдения ограничений и запретов, связанных с муниципальной службой и устано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ленных статьями 11 и 12 настоящего Положения;</w:t>
      </w:r>
    </w:p>
    <w:p w:rsidR="006944B4" w:rsidRDefault="006944B4" w:rsidP="006944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административное наказание в виде дисквалификации.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пальной службы. Однократное продление срока нахождения на муниципальной службе муниц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пального служащего допускается не более чем на один год.</w:t>
      </w:r>
    </w:p>
    <w:p w:rsidR="006944B4" w:rsidRDefault="006944B4" w:rsidP="006944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6944B4" w:rsidRDefault="006944B4" w:rsidP="006944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муниципальной</w:t>
      </w:r>
    </w:p>
    <w:p w:rsidR="006944B4" w:rsidRDefault="006944B4" w:rsidP="006944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службе в муниципальном образовании</w:t>
      </w:r>
    </w:p>
    <w:p w:rsidR="006944B4" w:rsidRDefault="006944B4" w:rsidP="006944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Сидоровского сельсовета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6944B4" w:rsidRDefault="006944B4" w:rsidP="006944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ДОЛЖНОСТЕЙ МУНИЦИПАЛЬНОЙ СЛУЖБЫ </w:t>
      </w:r>
    </w:p>
    <w:p w:rsidR="006944B4" w:rsidRDefault="006944B4" w:rsidP="006944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МУНИЦИПАЛЬНОМ ОБРАЗОВАНИИ СИДОРОВСКОГО СЕЛЬСОВЕТА КОЛЫВА</w:t>
      </w:r>
      <w:r>
        <w:rPr>
          <w:rFonts w:ascii="Times New Roman" w:hAnsi="Times New Roman" w:cs="Times New Roman"/>
          <w:b/>
          <w:sz w:val="22"/>
          <w:szCs w:val="22"/>
        </w:rPr>
        <w:t>Н</w:t>
      </w:r>
      <w:r>
        <w:rPr>
          <w:rFonts w:ascii="Times New Roman" w:hAnsi="Times New Roman" w:cs="Times New Roman"/>
          <w:b/>
          <w:sz w:val="22"/>
          <w:szCs w:val="22"/>
        </w:rPr>
        <w:t>СКОГО РАЙОНА НОВОСИБИРСКОЙ ОБЛАСТИ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Должности муниципальной службы в администрации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Высшая должность</w:t>
      </w:r>
    </w:p>
    <w:p w:rsidR="006944B4" w:rsidRDefault="006944B4" w:rsidP="006944B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муниципального образования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Ведущая должность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главы администрации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44B4" w:rsidRDefault="006944B4" w:rsidP="006944B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Младшая должность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Специалист 1-го разряда.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специалист 2-го разряда.</w:t>
      </w:r>
    </w:p>
    <w:p w:rsidR="006944B4" w:rsidRDefault="006944B4" w:rsidP="006944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специалист</w:t>
      </w:r>
    </w:p>
    <w:p w:rsidR="006944B4" w:rsidRDefault="006944B4" w:rsidP="006944B4"/>
    <w:p w:rsidR="006944B4" w:rsidRDefault="006944B4" w:rsidP="006944B4"/>
    <w:p w:rsidR="00AD66C8" w:rsidRDefault="00AD66C8" w:rsidP="00AD66C8">
      <w:pPr>
        <w:jc w:val="center"/>
        <w:rPr>
          <w:b/>
        </w:rPr>
      </w:pPr>
    </w:p>
    <w:p w:rsidR="00AD66C8" w:rsidRPr="00D90736" w:rsidRDefault="00AD66C8" w:rsidP="00AD66C8">
      <w:pPr>
        <w:jc w:val="center"/>
        <w:rPr>
          <w:b/>
        </w:rPr>
      </w:pPr>
      <w:r w:rsidRPr="00D90736">
        <w:rPr>
          <w:b/>
        </w:rPr>
        <w:t>СОВЕТ ДЕПУТАТОВ</w:t>
      </w:r>
    </w:p>
    <w:p w:rsidR="00AD66C8" w:rsidRPr="00D90736" w:rsidRDefault="00AD66C8" w:rsidP="00AD66C8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AD66C8" w:rsidRPr="00D90736" w:rsidRDefault="00AD66C8" w:rsidP="00AD66C8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AD66C8" w:rsidRPr="00D90736" w:rsidRDefault="00AD66C8" w:rsidP="00AD66C8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AD66C8" w:rsidRPr="00057BAC" w:rsidRDefault="00AD66C8" w:rsidP="00AD66C8">
      <w:pPr>
        <w:jc w:val="center"/>
        <w:rPr>
          <w:b/>
        </w:rPr>
      </w:pPr>
      <w:r w:rsidRPr="00057BAC">
        <w:rPr>
          <w:b/>
        </w:rPr>
        <w:t>(пятого созыва)</w:t>
      </w:r>
    </w:p>
    <w:p w:rsidR="00AD66C8" w:rsidRPr="00734693" w:rsidRDefault="00AD66C8" w:rsidP="00AD66C8">
      <w:pPr>
        <w:jc w:val="center"/>
        <w:rPr>
          <w:b/>
          <w:highlight w:val="yellow"/>
        </w:rPr>
      </w:pPr>
    </w:p>
    <w:p w:rsidR="00AD66C8" w:rsidRPr="002A6BE1" w:rsidRDefault="00AD66C8" w:rsidP="00AD66C8">
      <w:pPr>
        <w:jc w:val="center"/>
        <w:rPr>
          <w:b/>
        </w:rPr>
      </w:pPr>
      <w:r w:rsidRPr="002A6BE1">
        <w:rPr>
          <w:b/>
        </w:rPr>
        <w:t>РЕШЕНИЕ</w:t>
      </w:r>
    </w:p>
    <w:p w:rsidR="00AD66C8" w:rsidRPr="002A6BE1" w:rsidRDefault="00AD66C8" w:rsidP="00AD66C8">
      <w:pPr>
        <w:jc w:val="center"/>
        <w:rPr>
          <w:b/>
        </w:rPr>
      </w:pPr>
      <w:r>
        <w:rPr>
          <w:b/>
        </w:rPr>
        <w:t xml:space="preserve">(внеочередной пятьдесят второй </w:t>
      </w:r>
      <w:r w:rsidRPr="002A6BE1">
        <w:rPr>
          <w:b/>
        </w:rPr>
        <w:t>сессии)</w:t>
      </w:r>
    </w:p>
    <w:p w:rsidR="00AD66C8" w:rsidRPr="002A6BE1" w:rsidRDefault="00AD66C8" w:rsidP="00AD66C8">
      <w:pPr>
        <w:jc w:val="center"/>
      </w:pPr>
    </w:p>
    <w:p w:rsidR="00AD66C8" w:rsidRDefault="00AD66C8" w:rsidP="00AD66C8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26</w:t>
      </w:r>
      <w:r w:rsidRPr="002A6BE1">
        <w:t>.0</w:t>
      </w:r>
      <w:r>
        <w:t>9</w:t>
      </w:r>
      <w:r w:rsidRPr="002A6BE1">
        <w:t xml:space="preserve">.2019г. </w:t>
      </w:r>
      <w:r w:rsidRPr="002A6BE1">
        <w:tab/>
      </w:r>
      <w:r w:rsidRPr="002A6BE1">
        <w:tab/>
      </w:r>
      <w:r w:rsidRPr="002A6BE1">
        <w:tab/>
        <w:t xml:space="preserve">                  с.Сидоровка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  № </w:t>
      </w:r>
      <w:r>
        <w:t>187</w:t>
      </w:r>
      <w:r w:rsidRPr="002A6BE1">
        <w:t xml:space="preserve"> </w:t>
      </w:r>
    </w:p>
    <w:p w:rsidR="00AD66C8" w:rsidRDefault="00AD66C8" w:rsidP="00AD66C8"/>
    <w:p w:rsidR="00AD66C8" w:rsidRPr="005174D6" w:rsidRDefault="00AD66C8" w:rsidP="00AD66C8">
      <w:pPr>
        <w:rPr>
          <w:b/>
          <w:sz w:val="20"/>
          <w:szCs w:val="22"/>
        </w:rPr>
      </w:pPr>
      <w:r>
        <w:rPr>
          <w:b/>
          <w:sz w:val="20"/>
          <w:szCs w:val="22"/>
        </w:rPr>
        <w:t>О в</w:t>
      </w:r>
      <w:r w:rsidRPr="005174D6">
        <w:rPr>
          <w:b/>
          <w:sz w:val="20"/>
          <w:szCs w:val="22"/>
        </w:rPr>
        <w:t>несении изменений в решение</w:t>
      </w:r>
    </w:p>
    <w:p w:rsidR="00AD66C8" w:rsidRPr="005174D6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Совета депутатов Сидоровского сельсовета</w:t>
      </w:r>
    </w:p>
    <w:p w:rsidR="00AD66C8" w:rsidRPr="005174D6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Колыванского района Новосибирской области </w:t>
      </w:r>
    </w:p>
    <w:p w:rsidR="00AD66C8" w:rsidRPr="005174D6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от 26.12.2018г. № 165</w:t>
      </w:r>
    </w:p>
    <w:p w:rsidR="00AD66C8" w:rsidRPr="005174D6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  бюджете муниципального образования</w:t>
      </w:r>
    </w:p>
    <w:p w:rsidR="00AD66C8" w:rsidRPr="005174D6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Сидоровского сельсовета Колыванского района </w:t>
      </w:r>
    </w:p>
    <w:p w:rsidR="00AD66C8" w:rsidRPr="005174D6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Новосибирской области на 2019 год  </w:t>
      </w:r>
    </w:p>
    <w:p w:rsidR="00AD66C8" w:rsidRDefault="00AD66C8" w:rsidP="00AD66C8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 и плановый период 2020 и 2021 годов.</w:t>
      </w:r>
    </w:p>
    <w:p w:rsidR="00AD66C8" w:rsidRPr="005174D6" w:rsidRDefault="00AD66C8" w:rsidP="00AD66C8">
      <w:pPr>
        <w:rPr>
          <w:b/>
          <w:sz w:val="20"/>
          <w:szCs w:val="22"/>
        </w:rPr>
      </w:pPr>
    </w:p>
    <w:p w:rsidR="00AD66C8" w:rsidRPr="005174D6" w:rsidRDefault="00AD66C8" w:rsidP="00AD66C8">
      <w:pPr>
        <w:ind w:firstLine="708"/>
        <w:jc w:val="both"/>
        <w:rPr>
          <w:sz w:val="20"/>
          <w:szCs w:val="22"/>
        </w:rPr>
      </w:pPr>
      <w:r w:rsidRPr="005174D6">
        <w:rPr>
          <w:sz w:val="20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</w:t>
      </w:r>
      <w:r w:rsidRPr="005174D6">
        <w:rPr>
          <w:sz w:val="20"/>
          <w:szCs w:val="22"/>
        </w:rPr>
        <w:t>е</w:t>
      </w:r>
      <w:r w:rsidRPr="005174D6">
        <w:rPr>
          <w:sz w:val="20"/>
          <w:szCs w:val="22"/>
        </w:rPr>
        <w:t>дерации», Закона Новосибирской области «Об областном бюджете Новосибирской области на 2019 год и плановый период 2020 и 2021 годов», Законом Новосибирской области «О бюджетном процессе в Новос</w:t>
      </w:r>
      <w:r w:rsidRPr="005174D6">
        <w:rPr>
          <w:sz w:val="20"/>
          <w:szCs w:val="22"/>
        </w:rPr>
        <w:t>и</w:t>
      </w:r>
      <w:r w:rsidRPr="005174D6">
        <w:rPr>
          <w:sz w:val="20"/>
          <w:szCs w:val="22"/>
        </w:rPr>
        <w:t>бирской области», Положением «О бюджетном процессе в муниципальном образовании Сидоровского сел</w:t>
      </w:r>
      <w:r w:rsidRPr="005174D6">
        <w:rPr>
          <w:sz w:val="20"/>
          <w:szCs w:val="22"/>
        </w:rPr>
        <w:t>ь</w:t>
      </w:r>
      <w:r w:rsidRPr="005174D6">
        <w:rPr>
          <w:sz w:val="20"/>
          <w:szCs w:val="22"/>
        </w:rPr>
        <w:t>совета Колыванского района Новосибирской области», Совет депутатов Сидоровского сельсовета Колыва</w:t>
      </w:r>
      <w:r w:rsidRPr="005174D6">
        <w:rPr>
          <w:sz w:val="20"/>
          <w:szCs w:val="22"/>
        </w:rPr>
        <w:t>н</w:t>
      </w:r>
      <w:r w:rsidRPr="005174D6">
        <w:rPr>
          <w:sz w:val="20"/>
          <w:szCs w:val="22"/>
        </w:rPr>
        <w:t>ского района Новосибирской области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РЕШИЛ: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1. Утвердить основные характеристики бюджета муниципального образования Сидоровского сельсовета Колыванского района Новосибирской области на 2019год: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0"/>
        </w:rPr>
        <w:t xml:space="preserve">11 957 618,15 </w:t>
      </w:r>
      <w:r w:rsidRPr="005174D6">
        <w:rPr>
          <w:sz w:val="22"/>
          <w:szCs w:val="22"/>
        </w:rPr>
        <w:t>рублей</w:t>
      </w:r>
      <w:r w:rsidRPr="005174D6">
        <w:rPr>
          <w:sz w:val="20"/>
          <w:szCs w:val="22"/>
        </w:rPr>
        <w:t>, в том числе общий объем межбюджетных трансфертов, получаемых из других бюджетов бюджетной системы Росси</w:t>
      </w:r>
      <w:r w:rsidRPr="005174D6">
        <w:rPr>
          <w:sz w:val="20"/>
          <w:szCs w:val="22"/>
        </w:rPr>
        <w:t>й</w:t>
      </w:r>
      <w:r w:rsidRPr="005174D6">
        <w:rPr>
          <w:sz w:val="20"/>
          <w:szCs w:val="22"/>
        </w:rPr>
        <w:t xml:space="preserve">ской Федерации, в сумме </w:t>
      </w:r>
      <w:r>
        <w:rPr>
          <w:b/>
          <w:sz w:val="18"/>
          <w:szCs w:val="20"/>
        </w:rPr>
        <w:t xml:space="preserve">10 199 439,15 </w:t>
      </w:r>
      <w:r w:rsidRPr="005174D6">
        <w:rPr>
          <w:sz w:val="20"/>
          <w:szCs w:val="22"/>
        </w:rPr>
        <w:t>рублей;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lastRenderedPageBreak/>
        <w:t xml:space="preserve">2)общий объём расходов бюджета поселения в сумме </w:t>
      </w:r>
      <w:r>
        <w:rPr>
          <w:b/>
          <w:sz w:val="22"/>
        </w:rPr>
        <w:t>12 152 297,72</w:t>
      </w:r>
      <w:r w:rsidRPr="005174D6">
        <w:rPr>
          <w:sz w:val="20"/>
          <w:szCs w:val="22"/>
        </w:rPr>
        <w:t>рублей, в том числе общий объем ме</w:t>
      </w:r>
      <w:r w:rsidRPr="005174D6">
        <w:rPr>
          <w:sz w:val="20"/>
          <w:szCs w:val="22"/>
        </w:rPr>
        <w:t>ж</w:t>
      </w:r>
      <w:r w:rsidRPr="005174D6">
        <w:rPr>
          <w:sz w:val="20"/>
          <w:szCs w:val="22"/>
        </w:rPr>
        <w:t>бюджетных трансфертов, предоставляемых другим бюджетам бюджетной системы Российской Федерации, в сумме 17000 рублей;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3)дефицит местного бюджета </w:t>
      </w:r>
      <w:r w:rsidRPr="005174D6">
        <w:rPr>
          <w:b/>
          <w:sz w:val="20"/>
          <w:szCs w:val="22"/>
        </w:rPr>
        <w:t>194 679,57</w:t>
      </w:r>
      <w:r w:rsidRPr="005174D6">
        <w:rPr>
          <w:sz w:val="20"/>
          <w:szCs w:val="22"/>
        </w:rPr>
        <w:t xml:space="preserve"> рублей(остаток прошлого года). 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2. Внести изменения в приложение №1 таблицу №1, в приложение №2 таблицу №1, в приложение №3 та</w:t>
      </w:r>
      <w:r w:rsidRPr="005174D6">
        <w:rPr>
          <w:sz w:val="20"/>
          <w:szCs w:val="22"/>
        </w:rPr>
        <w:t>б</w:t>
      </w:r>
      <w:r w:rsidRPr="005174D6">
        <w:rPr>
          <w:sz w:val="20"/>
          <w:szCs w:val="22"/>
        </w:rPr>
        <w:t>лицу №1, приложение №4 таблицу №1  решения Совета депутатов Сидоровского сельсовета от 26.12.2018 года № 165 «О бюджете муниципального образования Сидоровского сельсовета Колыванского района Н</w:t>
      </w:r>
      <w:r w:rsidRPr="005174D6">
        <w:rPr>
          <w:sz w:val="20"/>
          <w:szCs w:val="22"/>
        </w:rPr>
        <w:t>о</w:t>
      </w:r>
      <w:r w:rsidRPr="005174D6">
        <w:rPr>
          <w:sz w:val="20"/>
          <w:szCs w:val="22"/>
        </w:rPr>
        <w:t xml:space="preserve">восибирской области на 2019 год и плановый период 2020 и 2021 годов» </w:t>
      </w:r>
    </w:p>
    <w:p w:rsidR="00AD66C8" w:rsidRPr="005174D6" w:rsidRDefault="00AD66C8" w:rsidP="00AD66C8">
      <w:pPr>
        <w:tabs>
          <w:tab w:val="left" w:pos="360"/>
        </w:tabs>
        <w:ind w:left="426" w:hanging="426"/>
        <w:jc w:val="both"/>
        <w:rPr>
          <w:sz w:val="20"/>
        </w:rPr>
      </w:pPr>
      <w:r>
        <w:rPr>
          <w:sz w:val="20"/>
        </w:rPr>
        <w:t>3</w:t>
      </w:r>
      <w:r w:rsidRPr="005174D6">
        <w:rPr>
          <w:sz w:val="20"/>
        </w:rPr>
        <w:t>. Направить данное решение Главе Сидоровского сельсовета для подписания.</w:t>
      </w:r>
    </w:p>
    <w:p w:rsidR="00AD66C8" w:rsidRPr="005174D6" w:rsidRDefault="00AD66C8" w:rsidP="00AD66C8">
      <w:pPr>
        <w:jc w:val="both"/>
        <w:rPr>
          <w:bCs/>
          <w:sz w:val="20"/>
        </w:rPr>
      </w:pPr>
      <w:r w:rsidRPr="005174D6">
        <w:rPr>
          <w:sz w:val="20"/>
        </w:rPr>
        <w:t>Опубликовать настоящее Решение в информационной газете «Бюллетень Сидоровского сельсовета» и ра</w:t>
      </w:r>
      <w:r w:rsidRPr="005174D6">
        <w:rPr>
          <w:sz w:val="20"/>
        </w:rPr>
        <w:t>з</w:t>
      </w:r>
      <w:r w:rsidRPr="005174D6">
        <w:rPr>
          <w:sz w:val="20"/>
        </w:rPr>
        <w:t>местить на официальном сайте администрации Сидоровского сельсовета Колыванского района Новосиби</w:t>
      </w:r>
      <w:r w:rsidRPr="005174D6">
        <w:rPr>
          <w:sz w:val="20"/>
        </w:rPr>
        <w:t>р</w:t>
      </w:r>
      <w:r w:rsidRPr="005174D6">
        <w:rPr>
          <w:sz w:val="20"/>
        </w:rPr>
        <w:t xml:space="preserve">ской области </w:t>
      </w:r>
      <w:r w:rsidRPr="005174D6">
        <w:rPr>
          <w:color w:val="0000FF"/>
          <w:sz w:val="20"/>
        </w:rPr>
        <w:t>«http://</w:t>
      </w:r>
      <w:r w:rsidRPr="005174D6">
        <w:rPr>
          <w:color w:val="0000FF"/>
          <w:sz w:val="20"/>
          <w:lang w:val="en-US"/>
        </w:rPr>
        <w:t>sidorovsk</w:t>
      </w:r>
      <w:r w:rsidRPr="005174D6">
        <w:rPr>
          <w:color w:val="0000FF"/>
          <w:sz w:val="20"/>
        </w:rPr>
        <w:t>.ru/»</w:t>
      </w:r>
      <w:r w:rsidRPr="005174D6">
        <w:rPr>
          <w:sz w:val="20"/>
        </w:rPr>
        <w:t>.</w:t>
      </w:r>
    </w:p>
    <w:p w:rsidR="00AD66C8" w:rsidRPr="005174D6" w:rsidRDefault="00AD66C8" w:rsidP="00AD66C8">
      <w:pPr>
        <w:pStyle w:val="af"/>
        <w:spacing w:before="0" w:beforeAutospacing="0" w:after="0" w:afterAutospacing="0"/>
        <w:rPr>
          <w:sz w:val="20"/>
        </w:rPr>
      </w:pPr>
      <w:r>
        <w:rPr>
          <w:sz w:val="20"/>
        </w:rPr>
        <w:t>4</w:t>
      </w:r>
      <w:r w:rsidRPr="005174D6">
        <w:rPr>
          <w:sz w:val="20"/>
        </w:rPr>
        <w:t xml:space="preserve">. Решение вступает в силу с момента его опубликования. </w:t>
      </w:r>
    </w:p>
    <w:p w:rsidR="00AD66C8" w:rsidRPr="005174D6" w:rsidRDefault="00AD66C8" w:rsidP="00AD66C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5</w:t>
      </w:r>
      <w:r w:rsidRPr="005174D6">
        <w:rPr>
          <w:sz w:val="20"/>
        </w:rPr>
        <w:t>. Контроль за исполнением данного решения возложить на постоянную депутатскую комиссию по бюдж</w:t>
      </w:r>
      <w:r w:rsidRPr="005174D6">
        <w:rPr>
          <w:sz w:val="20"/>
        </w:rPr>
        <w:t>е</w:t>
      </w:r>
      <w:r w:rsidRPr="005174D6">
        <w:rPr>
          <w:sz w:val="20"/>
        </w:rPr>
        <w:t>ту и налоговой политике.</w:t>
      </w:r>
    </w:p>
    <w:p w:rsidR="00AD66C8" w:rsidRDefault="00AD66C8" w:rsidP="00AD66C8">
      <w:pPr>
        <w:ind w:left="567" w:hanging="567"/>
        <w:jc w:val="both"/>
        <w:rPr>
          <w:sz w:val="22"/>
        </w:rPr>
      </w:pPr>
    </w:p>
    <w:p w:rsidR="00AD66C8" w:rsidRPr="005174D6" w:rsidRDefault="00AD66C8" w:rsidP="00AD66C8">
      <w:pPr>
        <w:ind w:left="567" w:hanging="567"/>
        <w:jc w:val="both"/>
        <w:rPr>
          <w:sz w:val="22"/>
        </w:rPr>
      </w:pP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Глава Сидоровского сельсовета 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Колыванского района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Новосибирской области</w:t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  <w:t xml:space="preserve">                           О.Г. Маркин   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Председатель Совета депутатов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Сидоровского сельсовета 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Колыванского района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Новосибирской области</w:t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  <w:t xml:space="preserve">                        Н.П. Князькова</w:t>
      </w:r>
    </w:p>
    <w:p w:rsidR="00AD66C8" w:rsidRPr="005174D6" w:rsidRDefault="00AD66C8" w:rsidP="00AD66C8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 </w:t>
      </w: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Default="00AD66C8" w:rsidP="00AD66C8">
      <w:pPr>
        <w:jc w:val="both"/>
        <w:rPr>
          <w:sz w:val="22"/>
          <w:szCs w:val="22"/>
        </w:rPr>
      </w:pPr>
    </w:p>
    <w:p w:rsidR="00AD66C8" w:rsidRPr="00E9689C" w:rsidRDefault="00AD66C8" w:rsidP="00AD66C8">
      <w:pPr>
        <w:jc w:val="right"/>
      </w:pPr>
      <w:r w:rsidRPr="00E9689C">
        <w:t>Приложение № 1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к решению </w:t>
      </w:r>
      <w:r>
        <w:t>52</w:t>
      </w:r>
      <w:r w:rsidRPr="00E9689C">
        <w:t xml:space="preserve"> сессии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 Совета депутатов</w:t>
      </w:r>
    </w:p>
    <w:p w:rsidR="00AD66C8" w:rsidRPr="00E9689C" w:rsidRDefault="00AD66C8" w:rsidP="00AD66C8">
      <w:pPr>
        <w:ind w:left="360" w:hanging="540"/>
        <w:jc w:val="right"/>
      </w:pPr>
      <w:r w:rsidRPr="00E9689C">
        <w:t>Сидоровского сельсовета</w:t>
      </w:r>
    </w:p>
    <w:p w:rsidR="00AD66C8" w:rsidRPr="00E9689C" w:rsidRDefault="00AD66C8" w:rsidP="00AD66C8">
      <w:pPr>
        <w:jc w:val="right"/>
      </w:pPr>
      <w:r w:rsidRPr="00E9689C">
        <w:t>Колыванского района</w:t>
      </w:r>
    </w:p>
    <w:p w:rsidR="00AD66C8" w:rsidRPr="00E9689C" w:rsidRDefault="00AD66C8" w:rsidP="00AD66C8">
      <w:pPr>
        <w:jc w:val="right"/>
      </w:pPr>
      <w:r w:rsidRPr="00E9689C">
        <w:t xml:space="preserve">Новосибирской области </w:t>
      </w:r>
    </w:p>
    <w:p w:rsidR="00AD66C8" w:rsidRDefault="00AD66C8" w:rsidP="00AD66C8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 xml:space="preserve">09 </w:t>
      </w:r>
      <w:r w:rsidRPr="00E9689C">
        <w:t>.201</w:t>
      </w:r>
      <w:r>
        <w:t>9</w:t>
      </w:r>
      <w:r w:rsidRPr="00E9689C">
        <w:t xml:space="preserve"> года № </w:t>
      </w:r>
      <w:r>
        <w:t>187</w:t>
      </w:r>
    </w:p>
    <w:p w:rsidR="00AD66C8" w:rsidRDefault="00AD66C8" w:rsidP="00AD66C8">
      <w:pPr>
        <w:tabs>
          <w:tab w:val="left" w:pos="7170"/>
        </w:tabs>
      </w:pPr>
    </w:p>
    <w:p w:rsidR="00AD66C8" w:rsidRDefault="00AD66C8" w:rsidP="00AD66C8">
      <w:pPr>
        <w:tabs>
          <w:tab w:val="left" w:pos="7170"/>
        </w:tabs>
      </w:pPr>
    </w:p>
    <w:p w:rsidR="00AD66C8" w:rsidRPr="008C26C4" w:rsidRDefault="00AD66C8" w:rsidP="00AD66C8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>Доходная часть бюджета  Сидоровского сельсовета на 2019 год.</w:t>
      </w:r>
    </w:p>
    <w:p w:rsidR="00AD66C8" w:rsidRPr="008C26C4" w:rsidRDefault="00AD66C8" w:rsidP="00AD66C8">
      <w:pPr>
        <w:ind w:left="708"/>
        <w:jc w:val="right"/>
        <w:rPr>
          <w:sz w:val="22"/>
          <w:szCs w:val="28"/>
        </w:rPr>
      </w:pPr>
      <w:r w:rsidRPr="008C26C4">
        <w:rPr>
          <w:sz w:val="22"/>
          <w:szCs w:val="28"/>
        </w:rPr>
        <w:t>Таблица 1</w:t>
      </w:r>
    </w:p>
    <w:p w:rsidR="00AD66C8" w:rsidRPr="008C26C4" w:rsidRDefault="00AD66C8" w:rsidP="00AD66C8">
      <w:pPr>
        <w:ind w:left="708"/>
        <w:jc w:val="center"/>
        <w:rPr>
          <w:sz w:val="22"/>
          <w:szCs w:val="28"/>
        </w:rPr>
      </w:pPr>
      <w:r w:rsidRPr="008C26C4">
        <w:rPr>
          <w:sz w:val="22"/>
          <w:szCs w:val="28"/>
        </w:rPr>
        <w:t xml:space="preserve">                                                                                     </w:t>
      </w:r>
      <w:r w:rsidRPr="008C26C4">
        <w:rPr>
          <w:sz w:val="22"/>
          <w:szCs w:val="28"/>
        </w:rPr>
        <w:tab/>
      </w:r>
      <w:r>
        <w:rPr>
          <w:sz w:val="22"/>
          <w:szCs w:val="28"/>
        </w:rPr>
        <w:t xml:space="preserve">                     </w:t>
      </w:r>
      <w:r w:rsidRPr="008C26C4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120"/>
        <w:gridCol w:w="2966"/>
        <w:gridCol w:w="1438"/>
        <w:gridCol w:w="1326"/>
        <w:gridCol w:w="1535"/>
      </w:tblGrid>
      <w:tr w:rsidR="00AD66C8" w:rsidRPr="008C26C4" w:rsidTr="00F925FF">
        <w:trPr>
          <w:trHeight w:val="50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Гл</w:t>
            </w:r>
            <w:r>
              <w:rPr>
                <w:sz w:val="18"/>
                <w:szCs w:val="20"/>
              </w:rPr>
              <w:t>.адм.</w:t>
            </w:r>
            <w:r w:rsidRPr="008C26C4">
              <w:rPr>
                <w:sz w:val="18"/>
                <w:szCs w:val="20"/>
              </w:rPr>
              <w:t xml:space="preserve"> ИФДБ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Код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Сумма</w:t>
            </w:r>
          </w:p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1 01 00000 00 0000 000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1 01 02000 01 0000 110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0 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101 02 02 00 13000 110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дов,облагаемых по нал.ставке,установленной п 1 ст224 НК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lastRenderedPageBreak/>
              <w:t>тами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27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27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lastRenderedPageBreak/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101 02 03 00 13000 110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101 02 03 00 14000 110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10102030012100110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дентами РФ(пени)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1 03 00000 00 0000 000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Акцизы по подакцизным тов</w:t>
            </w:r>
            <w:r w:rsidRPr="008C26C4">
              <w:rPr>
                <w:b/>
                <w:sz w:val="18"/>
                <w:szCs w:val="20"/>
              </w:rPr>
              <w:t>а</w:t>
            </w:r>
            <w:r w:rsidRPr="008C26C4">
              <w:rPr>
                <w:b/>
                <w:sz w:val="18"/>
                <w:szCs w:val="20"/>
              </w:rPr>
              <w:t>рам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774400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774400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</w:t>
            </w: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333900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333900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1 03 02240 01 0000 110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торные масла для дизельных и (или) карбюраторных (инжекто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ных) двигателей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1 03 02241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торные масла для дизельных и (или) карбюраторных (инжекто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ных) двигателей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1 03 02250 01 0000 110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1 03 02251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495300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495300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1 03 02260 01 0000 110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1 03 02261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-57200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-57200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1 05 00000 00 0000 000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8C26C4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000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8C26C4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000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Pr="008C26C4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Pr="008C26C4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налог(пени)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1 05 03010 01 2100 110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714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714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1 06 01000 00 0000 110   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1 06 01030 102100110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10601030104000110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6540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6540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Земельный налог по пп.1п.ст 394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654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654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1 06 06033 10 1000 110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, взимаемый по ставкам, установленным в соотве</w:t>
            </w:r>
            <w:r w:rsidRPr="008C26C4">
              <w:rPr>
                <w:sz w:val="18"/>
                <w:szCs w:val="20"/>
              </w:rPr>
              <w:t>т</w:t>
            </w:r>
            <w:r w:rsidRPr="008C26C4">
              <w:rPr>
                <w:sz w:val="18"/>
                <w:szCs w:val="20"/>
              </w:rPr>
              <w:t>ствии с пп1п1ст394НК РФ  и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4628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4628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lastRenderedPageBreak/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 106 06033102100 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10606033104000110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поселений(прочие пост</w:t>
            </w:r>
            <w:r w:rsidRPr="008C26C4">
              <w:rPr>
                <w:sz w:val="18"/>
                <w:szCs w:val="20"/>
              </w:rPr>
              <w:t>у</w:t>
            </w:r>
            <w:r w:rsidRPr="008C26C4">
              <w:rPr>
                <w:sz w:val="18"/>
                <w:szCs w:val="20"/>
              </w:rPr>
              <w:t>пления)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10606043101000  110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1852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1852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10606043102100110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поселений(пени)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10606043104000110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поселений(прочие поступления)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1 08 00000 00 0000 000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AD66C8" w:rsidRPr="008C26C4" w:rsidTr="00F925FF">
        <w:trPr>
          <w:trHeight w:val="72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  <w:p w:rsidR="00AD66C8" w:rsidRPr="008C26C4" w:rsidRDefault="00AD66C8" w:rsidP="00F925FF">
            <w:pPr>
              <w:rPr>
                <w:sz w:val="18"/>
                <w:szCs w:val="20"/>
              </w:rPr>
            </w:pPr>
          </w:p>
          <w:p w:rsidR="00AD66C8" w:rsidRPr="008C26C4" w:rsidRDefault="00AD66C8" w:rsidP="00F925FF">
            <w:pPr>
              <w:tabs>
                <w:tab w:val="left" w:pos="679"/>
              </w:tabs>
              <w:rPr>
                <w:sz w:val="18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1 08 04020 01 1000 110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Государственная пошлина за с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rPr>
          <w:trHeight w:val="9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1 13 02000 00 0000 1</w:t>
            </w:r>
            <w:r>
              <w:rPr>
                <w:b/>
                <w:sz w:val="18"/>
                <w:szCs w:val="20"/>
              </w:rPr>
              <w:t>3</w:t>
            </w:r>
            <w:r w:rsidRPr="008C26C4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Доходы, поступающие в порядке возмещения расходов, понесе</w:t>
            </w:r>
            <w:r w:rsidRPr="008C26C4">
              <w:rPr>
                <w:b/>
                <w:sz w:val="18"/>
                <w:szCs w:val="20"/>
              </w:rPr>
              <w:t>н</w:t>
            </w:r>
            <w:r w:rsidRPr="008C26C4">
              <w:rPr>
                <w:b/>
                <w:sz w:val="18"/>
                <w:szCs w:val="20"/>
              </w:rPr>
              <w:t>ных в связи с эксплуатацией имущества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48479</w:t>
            </w:r>
          </w:p>
        </w:tc>
      </w:tr>
      <w:tr w:rsidR="00AD66C8" w:rsidRPr="008C26C4" w:rsidTr="00F925FF">
        <w:trPr>
          <w:trHeight w:val="92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1 13 02065 10 0000 13</w:t>
            </w: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48479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-108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Итого налоговых и неналоговых доходов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1 758 179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1 758 179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2 00 00000 00 0000 000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9 916 889,15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+282 550,00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10 199 439,15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</w:p>
          <w:p w:rsidR="00AD66C8" w:rsidRPr="008C26C4" w:rsidRDefault="00AD66C8" w:rsidP="00F925FF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2 02 15001 10 0000 150  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Дотация  бюджетам поселений на выравнивание  бюджетной обесп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ченности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1999700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1999700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Прочие межбюджетные трансфе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ты, передаваемые бюджетам пос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лений на обеспечение сбалансир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ванности  местных бюджетов в рамках гос программы НСО  «Управление гос финансами в НСО на 2014-2019 годы»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4572100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+44700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4616800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336550" w:rsidRDefault="00AD66C8" w:rsidP="00F925FF">
            <w:pPr>
              <w:rPr>
                <w:sz w:val="18"/>
                <w:szCs w:val="20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Иные межбюджетные трансферты на обеспечение мероприятий по оснащению жилых помещений авт</w:t>
            </w:r>
            <w:r>
              <w:rPr>
                <w:color w:val="000000"/>
                <w:sz w:val="18"/>
                <w:szCs w:val="23"/>
                <w:shd w:val="clear" w:color="auto" w:fill="FFFFFF"/>
              </w:rPr>
              <w:t>ономными дымовыми пожа</w:t>
            </w:r>
            <w:r>
              <w:rPr>
                <w:color w:val="000000"/>
                <w:sz w:val="18"/>
                <w:szCs w:val="23"/>
                <w:shd w:val="clear" w:color="auto" w:fill="FFFFFF"/>
              </w:rPr>
              <w:t>р</w:t>
            </w:r>
            <w:r>
              <w:rPr>
                <w:color w:val="000000"/>
                <w:sz w:val="18"/>
                <w:szCs w:val="23"/>
                <w:shd w:val="clear" w:color="auto" w:fill="FFFFFF"/>
              </w:rPr>
              <w:t>ными изве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на 2019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40300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40300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336550" w:rsidRDefault="00AD66C8" w:rsidP="00F925FF">
            <w:pPr>
              <w:rPr>
                <w:color w:val="000000"/>
                <w:sz w:val="18"/>
                <w:szCs w:val="23"/>
                <w:shd w:val="clear" w:color="auto" w:fill="FFFFFF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 xml:space="preserve">Иные межбюджетные трансферты 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Обеспечение устойчивого фун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к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ционирования автомобильных дорог местного значения и иску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с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ственных сооружений на них, а также улично-дорожной сети в муниципальных образованиях Н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восибирской области государс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т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 xml:space="preserve">венной программы Новосибирской 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lastRenderedPageBreak/>
              <w:t>области "Развитие автомобильных дорог регионального, межмуниц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и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пального и местного значения в Новосибирской области"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3005949,15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3005949,15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336550" w:rsidRDefault="00AD66C8" w:rsidP="00F925FF">
            <w:pPr>
              <w:rPr>
                <w:color w:val="000000"/>
                <w:sz w:val="18"/>
                <w:szCs w:val="23"/>
                <w:shd w:val="clear" w:color="auto" w:fill="FFFFFF"/>
              </w:rPr>
            </w:pPr>
            <w:r>
              <w:rPr>
                <w:sz w:val="18"/>
                <w:szCs w:val="19"/>
              </w:rPr>
              <w:t>Прочие</w:t>
            </w:r>
            <w:r w:rsidRPr="00F1146A">
              <w:rPr>
                <w:sz w:val="18"/>
                <w:szCs w:val="19"/>
              </w:rPr>
              <w:t xml:space="preserve"> межбюджетные трансфе</w:t>
            </w:r>
            <w:r w:rsidRPr="00F1146A">
              <w:rPr>
                <w:sz w:val="18"/>
                <w:szCs w:val="19"/>
              </w:rPr>
              <w:t>р</w:t>
            </w:r>
            <w:r w:rsidRPr="00F1146A">
              <w:rPr>
                <w:sz w:val="18"/>
                <w:szCs w:val="19"/>
              </w:rPr>
              <w:t>ты на реализацию МП "Организ</w:t>
            </w:r>
            <w:r w:rsidRPr="00F1146A">
              <w:rPr>
                <w:sz w:val="18"/>
                <w:szCs w:val="19"/>
              </w:rPr>
              <w:t>а</w:t>
            </w:r>
            <w:r w:rsidRPr="00F1146A">
              <w:rPr>
                <w:sz w:val="18"/>
                <w:szCs w:val="19"/>
              </w:rPr>
              <w:t>ция и осуществление мероприятий по гражданской обороне, защите населения и территории Колыва</w:t>
            </w:r>
            <w:r w:rsidRPr="00F1146A">
              <w:rPr>
                <w:sz w:val="18"/>
                <w:szCs w:val="19"/>
              </w:rPr>
              <w:t>н</w:t>
            </w:r>
            <w:r w:rsidRPr="00F1146A">
              <w:rPr>
                <w:sz w:val="18"/>
                <w:szCs w:val="19"/>
              </w:rPr>
              <w:t>ского района от чрезвычайных ситуаций природного и техноге</w:t>
            </w:r>
            <w:r w:rsidRPr="00F1146A">
              <w:rPr>
                <w:sz w:val="18"/>
                <w:szCs w:val="19"/>
              </w:rPr>
              <w:t>н</w:t>
            </w:r>
            <w:r w:rsidRPr="00F1146A">
              <w:rPr>
                <w:sz w:val="18"/>
                <w:szCs w:val="19"/>
              </w:rPr>
              <w:t>ного характера</w:t>
            </w:r>
            <w:r>
              <w:rPr>
                <w:sz w:val="18"/>
                <w:szCs w:val="19"/>
              </w:rPr>
              <w:t xml:space="preserve"> (</w:t>
            </w:r>
            <w:r w:rsidRPr="00492D9F">
              <w:rPr>
                <w:sz w:val="18"/>
                <w:szCs w:val="19"/>
              </w:rPr>
              <w:t>Средства перед</w:t>
            </w:r>
            <w:r w:rsidRPr="00492D9F">
              <w:rPr>
                <w:sz w:val="18"/>
                <w:szCs w:val="19"/>
              </w:rPr>
              <w:t>а</w:t>
            </w:r>
            <w:r w:rsidRPr="00492D9F">
              <w:rPr>
                <w:sz w:val="18"/>
                <w:szCs w:val="19"/>
              </w:rPr>
              <w:t>ваемые бюджетам поселений из резервного фонда Администрации Колыванского района</w:t>
            </w:r>
            <w:r>
              <w:rPr>
                <w:sz w:val="18"/>
                <w:szCs w:val="19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206000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+237850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443850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2 02 35118 10 0000 150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первичного в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инского учета на территориях, где отсутствуют военные комиссари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ты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  <w:r w:rsidRPr="008C26C4">
              <w:rPr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  <w:r w:rsidRPr="008C26C4">
              <w:rPr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2 02 30024 10 0000 150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полномочий по решению вопросов в сфере адм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 xml:space="preserve">нистративных правонарушений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B1333D" w:rsidRDefault="00AD66C8" w:rsidP="00F925FF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B1333D" w:rsidRDefault="00AD66C8" w:rsidP="00F92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B1333D" w:rsidRDefault="00AD66C8" w:rsidP="00F925FF">
            <w:pPr>
              <w:rPr>
                <w:b/>
                <w:sz w:val="22"/>
                <w:szCs w:val="20"/>
              </w:rPr>
            </w:pPr>
            <w:r w:rsidRPr="00B1333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B1333D" w:rsidRDefault="00AD66C8" w:rsidP="00F925FF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11 675 068,15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B1333D" w:rsidRDefault="00AD66C8" w:rsidP="00F925FF">
            <w:pPr>
              <w:ind w:right="-59" w:hanging="107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+282 550,00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B1333D" w:rsidRDefault="00AD66C8" w:rsidP="00F925FF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11 957 618,15</w:t>
            </w:r>
          </w:p>
        </w:tc>
      </w:tr>
      <w:tr w:rsidR="00AD66C8" w:rsidRPr="008C26C4" w:rsidTr="00F925FF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rPr>
                <w:b/>
                <w:sz w:val="18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C8" w:rsidRPr="008C26C4" w:rsidRDefault="00AD66C8" w:rsidP="00F925FF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AD66C8" w:rsidRDefault="00AD66C8" w:rsidP="00AD66C8">
      <w:pPr>
        <w:ind w:left="360"/>
      </w:pPr>
      <w:r>
        <w:tab/>
      </w:r>
      <w:r>
        <w:tab/>
      </w:r>
      <w:r>
        <w:tab/>
        <w:t xml:space="preserve">                                                                                       </w:t>
      </w: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pPr>
        <w:ind w:left="360"/>
      </w:pPr>
    </w:p>
    <w:p w:rsidR="00AD66C8" w:rsidRDefault="00AD66C8" w:rsidP="00AD66C8">
      <w:r>
        <w:t xml:space="preserve">                                                             </w:t>
      </w:r>
    </w:p>
    <w:p w:rsidR="00AD66C8" w:rsidRDefault="00AD66C8" w:rsidP="00AD66C8"/>
    <w:p w:rsidR="00AD66C8" w:rsidRDefault="00AD66C8" w:rsidP="00AD66C8"/>
    <w:p w:rsidR="00AD66C8" w:rsidRPr="00A562FF" w:rsidRDefault="00AD66C8" w:rsidP="00AD66C8">
      <w:pPr>
        <w:jc w:val="right"/>
        <w:rPr>
          <w:highlight w:val="yellow"/>
        </w:rPr>
      </w:pPr>
      <w:r>
        <w:t xml:space="preserve">   </w:t>
      </w:r>
      <w:r w:rsidRPr="00E9689C">
        <w:t>Приложение № 2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к решению </w:t>
      </w:r>
      <w:r>
        <w:t>52</w:t>
      </w:r>
      <w:r w:rsidRPr="00E9689C">
        <w:t xml:space="preserve"> сессии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 Совета депутатов</w:t>
      </w:r>
    </w:p>
    <w:p w:rsidR="00AD66C8" w:rsidRPr="00E9689C" w:rsidRDefault="00AD66C8" w:rsidP="00AD66C8">
      <w:pPr>
        <w:ind w:left="360" w:hanging="540"/>
        <w:jc w:val="right"/>
      </w:pPr>
      <w:r w:rsidRPr="00E9689C">
        <w:t>Сидоровского сельсовета</w:t>
      </w:r>
    </w:p>
    <w:p w:rsidR="00AD66C8" w:rsidRPr="00E9689C" w:rsidRDefault="00AD66C8" w:rsidP="00AD66C8">
      <w:pPr>
        <w:jc w:val="right"/>
      </w:pPr>
      <w:r w:rsidRPr="00E9689C">
        <w:t>Колыванского района</w:t>
      </w:r>
    </w:p>
    <w:p w:rsidR="00AD66C8" w:rsidRPr="00E9689C" w:rsidRDefault="00AD66C8" w:rsidP="00AD66C8">
      <w:pPr>
        <w:jc w:val="right"/>
      </w:pPr>
      <w:r w:rsidRPr="00E9689C">
        <w:t xml:space="preserve">Новосибирской области </w:t>
      </w:r>
    </w:p>
    <w:p w:rsidR="00AD66C8" w:rsidRDefault="00AD66C8" w:rsidP="00AD66C8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>09</w:t>
      </w:r>
      <w:r w:rsidRPr="00E9689C">
        <w:t>.201</w:t>
      </w:r>
      <w:r>
        <w:t>9</w:t>
      </w:r>
      <w:r w:rsidRPr="00E9689C">
        <w:t xml:space="preserve"> года №</w:t>
      </w:r>
      <w:r>
        <w:t>187</w:t>
      </w:r>
    </w:p>
    <w:p w:rsidR="00AD66C8" w:rsidRDefault="00AD66C8" w:rsidP="00AD66C8">
      <w:pPr>
        <w:jc w:val="right"/>
      </w:pPr>
      <w:r>
        <w:t xml:space="preserve"> </w:t>
      </w:r>
    </w:p>
    <w:p w:rsidR="00AD66C8" w:rsidRPr="008C26C4" w:rsidRDefault="00AD66C8" w:rsidP="00AD66C8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классификации  расходов бюджетов на 2019 год.</w:t>
      </w:r>
    </w:p>
    <w:p w:rsidR="00AD66C8" w:rsidRPr="008C26C4" w:rsidRDefault="00AD66C8" w:rsidP="00AD66C8">
      <w:pPr>
        <w:jc w:val="right"/>
        <w:rPr>
          <w:sz w:val="22"/>
        </w:rPr>
      </w:pPr>
      <w:r w:rsidRPr="008C26C4">
        <w:rPr>
          <w:sz w:val="22"/>
        </w:rPr>
        <w:t>Таблица 1</w:t>
      </w:r>
    </w:p>
    <w:p w:rsidR="00AD66C8" w:rsidRPr="008C26C4" w:rsidRDefault="00AD66C8" w:rsidP="00AD66C8">
      <w:pPr>
        <w:jc w:val="right"/>
        <w:rPr>
          <w:sz w:val="16"/>
        </w:rPr>
      </w:pPr>
      <w:r w:rsidRPr="008C26C4">
        <w:rPr>
          <w:sz w:val="16"/>
        </w:rPr>
        <w:t>(руб)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559"/>
        <w:gridCol w:w="1276"/>
        <w:gridCol w:w="1559"/>
      </w:tblGrid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59" w:type="dxa"/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1745DA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1745DA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lastRenderedPageBreak/>
              <w:t>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ства Российской Федерации, высших исполнительных орг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нов государственной власти субъектов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местных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363901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2367883,41</w:t>
            </w:r>
          </w:p>
        </w:tc>
        <w:tc>
          <w:tcPr>
            <w:tcW w:w="1276" w:type="dxa"/>
          </w:tcPr>
          <w:p w:rsidR="00AD66C8" w:rsidRPr="00363901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363901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2367883,41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2367783,41</w:t>
            </w:r>
          </w:p>
        </w:tc>
        <w:tc>
          <w:tcPr>
            <w:tcW w:w="1276" w:type="dxa"/>
          </w:tcPr>
          <w:p w:rsidR="00AD66C8" w:rsidRPr="0036390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2367783,41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613400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-45152</w:t>
            </w: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613400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закупки товаров, работ и услуг для гос.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  <w:tc>
          <w:tcPr>
            <w:tcW w:w="1276" w:type="dxa"/>
          </w:tcPr>
          <w:p w:rsidR="00AD66C8" w:rsidRPr="0036390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1130880</w:t>
            </w:r>
          </w:p>
        </w:tc>
      </w:tr>
      <w:tr w:rsidR="00AD66C8" w:rsidRPr="008C26C4" w:rsidTr="00F925FF">
        <w:trPr>
          <w:trHeight w:val="484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+44700</w:t>
            </w: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1130880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11423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+452</w:t>
            </w: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11423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AD66C8" w:rsidRPr="008C26C4" w:rsidTr="00F925FF">
        <w:trPr>
          <w:trHeight w:val="584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AD66C8" w:rsidRPr="008C26C4" w:rsidTr="00F925FF">
        <w:trPr>
          <w:trHeight w:val="467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AD66C8" w:rsidRPr="008C26C4" w:rsidTr="00F925FF">
        <w:trPr>
          <w:trHeight w:val="681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AD66C8" w:rsidRPr="008C26C4" w:rsidTr="00F925FF">
        <w:trPr>
          <w:trHeight w:val="427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427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AD66C8" w:rsidRPr="008C26C4" w:rsidTr="00F925FF">
        <w:trPr>
          <w:trHeight w:val="173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482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госуда</w:t>
            </w:r>
            <w:r w:rsidRPr="008C26C4">
              <w:rPr>
                <w:sz w:val="20"/>
              </w:rPr>
              <w:t>р</w:t>
            </w:r>
            <w:r w:rsidRPr="008C26C4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B90AC4" w:rsidRDefault="00AD66C8" w:rsidP="00F925FF">
            <w:pPr>
              <w:rPr>
                <w:b/>
                <w:sz w:val="22"/>
              </w:rPr>
            </w:pPr>
            <w:r w:rsidRPr="00492D9F">
              <w:rPr>
                <w:b/>
                <w:sz w:val="18"/>
              </w:rPr>
              <w:t>НАЦИОНАЛЬНАЯ БЕЗОПА</w:t>
            </w:r>
            <w:r w:rsidRPr="00492D9F">
              <w:rPr>
                <w:b/>
                <w:sz w:val="18"/>
              </w:rPr>
              <w:t>С</w:t>
            </w:r>
            <w:r w:rsidRPr="00492D9F">
              <w:rPr>
                <w:b/>
                <w:sz w:val="18"/>
              </w:rPr>
              <w:t>НОСТЬ И ПРАВООХРАНИТЕЛ</w:t>
            </w:r>
            <w:r w:rsidRPr="00492D9F">
              <w:rPr>
                <w:b/>
                <w:sz w:val="18"/>
              </w:rPr>
              <w:t>Ь</w:t>
            </w:r>
            <w:r w:rsidRPr="00492D9F">
              <w:rPr>
                <w:b/>
                <w:sz w:val="18"/>
              </w:rPr>
              <w:t>НАЯ ДЕЯТЕЛЬНОСТЬ</w:t>
            </w:r>
          </w:p>
        </w:tc>
        <w:tc>
          <w:tcPr>
            <w:tcW w:w="708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248422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+237850</w:t>
            </w: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486272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B90AC4" w:rsidRDefault="00AD66C8" w:rsidP="00F925FF">
            <w:pPr>
              <w:rPr>
                <w:b/>
                <w:sz w:val="22"/>
              </w:rPr>
            </w:pPr>
            <w:r w:rsidRPr="000E7641">
              <w:rPr>
                <w:b/>
                <w:sz w:val="22"/>
              </w:rPr>
              <w:t>Защита населения и террит</w:t>
            </w:r>
            <w:r w:rsidRPr="000E7641">
              <w:rPr>
                <w:b/>
                <w:sz w:val="22"/>
              </w:rPr>
              <w:t>о</w:t>
            </w:r>
            <w:r w:rsidRPr="000E7641">
              <w:rPr>
                <w:b/>
                <w:sz w:val="22"/>
              </w:rPr>
              <w:t>рии от чрезвычайных ситу</w:t>
            </w:r>
            <w:r w:rsidRPr="000E7641">
              <w:rPr>
                <w:b/>
                <w:sz w:val="22"/>
              </w:rPr>
              <w:t>а</w:t>
            </w:r>
            <w:r w:rsidRPr="000E7641">
              <w:rPr>
                <w:b/>
                <w:sz w:val="22"/>
              </w:rPr>
              <w:t>ций природного и техноге</w:t>
            </w:r>
            <w:r w:rsidRPr="000E7641">
              <w:rPr>
                <w:b/>
                <w:sz w:val="22"/>
              </w:rPr>
              <w:t>н</w:t>
            </w:r>
            <w:r w:rsidRPr="000E7641">
              <w:rPr>
                <w:b/>
                <w:sz w:val="22"/>
              </w:rPr>
              <w:t>ного характера, гражданская оборона</w:t>
            </w:r>
          </w:p>
        </w:tc>
        <w:tc>
          <w:tcPr>
            <w:tcW w:w="708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206000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+237850</w:t>
            </w: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443850</w:t>
            </w:r>
          </w:p>
        </w:tc>
      </w:tr>
      <w:tr w:rsidR="00AD66C8" w:rsidRPr="000E7641" w:rsidTr="00F925FF">
        <w:tc>
          <w:tcPr>
            <w:tcW w:w="3261" w:type="dxa"/>
            <w:shd w:val="clear" w:color="auto" w:fill="auto"/>
          </w:tcPr>
          <w:p w:rsidR="00AD66C8" w:rsidRPr="000E7641" w:rsidRDefault="00AD66C8" w:rsidP="00F925FF">
            <w:pPr>
              <w:rPr>
                <w:sz w:val="20"/>
              </w:rPr>
            </w:pPr>
            <w:r w:rsidRPr="000E7641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6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276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443850</w:t>
            </w:r>
          </w:p>
        </w:tc>
      </w:tr>
      <w:tr w:rsidR="00AD66C8" w:rsidRPr="000E7641" w:rsidTr="00F925FF">
        <w:tc>
          <w:tcPr>
            <w:tcW w:w="3261" w:type="dxa"/>
            <w:shd w:val="clear" w:color="auto" w:fill="auto"/>
          </w:tcPr>
          <w:p w:rsidR="00AD66C8" w:rsidRPr="000E7641" w:rsidRDefault="00AD66C8" w:rsidP="00F925FF">
            <w:pPr>
              <w:rPr>
                <w:sz w:val="20"/>
              </w:rPr>
            </w:pPr>
            <w:r w:rsidRPr="000E7641">
              <w:rPr>
                <w:sz w:val="20"/>
              </w:rPr>
              <w:lastRenderedPageBreak/>
              <w:t>Иные закупки товаров, работ и услуг для гособеспечения госуда</w:t>
            </w:r>
            <w:r w:rsidRPr="000E7641">
              <w:rPr>
                <w:sz w:val="20"/>
              </w:rPr>
              <w:t>р</w:t>
            </w:r>
            <w:r w:rsidRPr="000E7641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6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276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+237850</w:t>
            </w:r>
          </w:p>
        </w:tc>
        <w:tc>
          <w:tcPr>
            <w:tcW w:w="1559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443850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B90AC4">
              <w:rPr>
                <w:b/>
                <w:sz w:val="22"/>
              </w:rPr>
              <w:t>Обеспечение пожарной без</w:t>
            </w:r>
            <w:r w:rsidRPr="00B90AC4">
              <w:rPr>
                <w:b/>
                <w:sz w:val="22"/>
              </w:rPr>
              <w:t>о</w:t>
            </w:r>
            <w:r w:rsidRPr="00B90AC4">
              <w:rPr>
                <w:b/>
                <w:sz w:val="22"/>
              </w:rPr>
              <w:t>пасности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+29700</w:t>
            </w:r>
          </w:p>
        </w:tc>
        <w:tc>
          <w:tcPr>
            <w:tcW w:w="1559" w:type="dxa"/>
          </w:tcPr>
          <w:p w:rsidR="00AD66C8" w:rsidRPr="00EB213B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72122</w:t>
            </w:r>
          </w:p>
        </w:tc>
      </w:tr>
      <w:tr w:rsidR="00AD66C8" w:rsidRPr="00681F65" w:rsidTr="00F925FF">
        <w:tc>
          <w:tcPr>
            <w:tcW w:w="3261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276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 w:rsidR="00AD66C8" w:rsidRPr="00681F65" w:rsidTr="00F925FF">
        <w:tc>
          <w:tcPr>
            <w:tcW w:w="3261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госуда</w:t>
            </w:r>
            <w:r w:rsidRPr="00681F65">
              <w:rPr>
                <w:sz w:val="20"/>
              </w:rPr>
              <w:t>р</w:t>
            </w:r>
            <w:r w:rsidRPr="00681F65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276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+29700</w:t>
            </w: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 w:rsidR="00AD66C8" w:rsidRPr="00681F65" w:rsidTr="00F925FF">
        <w:tc>
          <w:tcPr>
            <w:tcW w:w="3261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276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22</w:t>
            </w:r>
          </w:p>
        </w:tc>
      </w:tr>
      <w:tr w:rsidR="00AD66C8" w:rsidRPr="00681F65" w:rsidTr="00F925FF">
        <w:tc>
          <w:tcPr>
            <w:tcW w:w="3261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госуда</w:t>
            </w:r>
            <w:r w:rsidRPr="00681F65">
              <w:rPr>
                <w:sz w:val="20"/>
              </w:rPr>
              <w:t>р</w:t>
            </w:r>
            <w:r w:rsidRPr="00681F65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276" w:type="dxa"/>
          </w:tcPr>
          <w:p w:rsidR="00AD66C8" w:rsidRPr="00E75CB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22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Дорожное хозяйство ( 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646D31" w:rsidRDefault="00AD66C8" w:rsidP="00F925FF">
            <w:pPr>
              <w:rPr>
                <w:b/>
              </w:rPr>
            </w:pPr>
            <w:r>
              <w:rPr>
                <w:b/>
                <w:sz w:val="22"/>
              </w:rPr>
              <w:t xml:space="preserve">3 </w:t>
            </w:r>
            <w:r w:rsidRPr="00646D31">
              <w:rPr>
                <w:b/>
                <w:sz w:val="22"/>
              </w:rPr>
              <w:t>84</w:t>
            </w:r>
            <w:r>
              <w:rPr>
                <w:b/>
                <w:sz w:val="22"/>
              </w:rPr>
              <w:t>0</w:t>
            </w:r>
            <w:r w:rsidRPr="00646D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154</w:t>
            </w:r>
            <w:r w:rsidRPr="00646D3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39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646D31" w:rsidRDefault="00AD66C8" w:rsidP="00F925FF">
            <w:pPr>
              <w:rPr>
                <w:b/>
              </w:rPr>
            </w:pPr>
            <w:r>
              <w:rPr>
                <w:b/>
                <w:sz w:val="22"/>
              </w:rPr>
              <w:t xml:space="preserve">3 </w:t>
            </w:r>
            <w:r w:rsidRPr="00646D31">
              <w:rPr>
                <w:b/>
                <w:sz w:val="22"/>
              </w:rPr>
              <w:t>84</w:t>
            </w:r>
            <w:r>
              <w:rPr>
                <w:b/>
                <w:sz w:val="22"/>
              </w:rPr>
              <w:t>0</w:t>
            </w:r>
            <w:r w:rsidRPr="00646D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154</w:t>
            </w:r>
            <w:r w:rsidRPr="00646D3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39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675997,39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675997,39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  <w:r>
              <w:rPr>
                <w:sz w:val="22"/>
              </w:rPr>
              <w:t xml:space="preserve"> (</w:t>
            </w:r>
            <w:r w:rsidRPr="00C06145">
              <w:rPr>
                <w:sz w:val="22"/>
              </w:rPr>
              <w:t>"Развитие а</w:t>
            </w:r>
            <w:r w:rsidRPr="00C06145">
              <w:rPr>
                <w:sz w:val="22"/>
              </w:rPr>
              <w:t>в</w:t>
            </w:r>
            <w:r w:rsidRPr="00C06145">
              <w:rPr>
                <w:sz w:val="22"/>
              </w:rPr>
              <w:t>томобильных дорог регионал</w:t>
            </w:r>
            <w:r w:rsidRPr="00C06145">
              <w:rPr>
                <w:sz w:val="22"/>
              </w:rPr>
              <w:t>ь</w:t>
            </w:r>
            <w:r w:rsidRPr="00C06145">
              <w:rPr>
                <w:sz w:val="22"/>
              </w:rPr>
              <w:t>ного, межмуниципального и местного значения в Новос</w:t>
            </w:r>
            <w:r w:rsidRPr="00C06145">
              <w:rPr>
                <w:sz w:val="22"/>
              </w:rPr>
              <w:t>и</w:t>
            </w:r>
            <w:r w:rsidRPr="00C06145">
              <w:rPr>
                <w:sz w:val="22"/>
              </w:rPr>
              <w:t>бирской области"</w:t>
            </w:r>
            <w:r>
              <w:rPr>
                <w:sz w:val="22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  <w:r>
              <w:rPr>
                <w:sz w:val="22"/>
              </w:rPr>
              <w:t xml:space="preserve"> </w:t>
            </w:r>
            <w:r w:rsidRPr="00C06145">
              <w:rPr>
                <w:sz w:val="18"/>
              </w:rPr>
              <w:t>(Софинансирование к ГП "Развитие автомобильных дорог регионального, межмуниципального и местного значения в Новосибирской области")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  <w:tc>
          <w:tcPr>
            <w:tcW w:w="1276" w:type="dxa"/>
          </w:tcPr>
          <w:p w:rsidR="00AD66C8" w:rsidRPr="00C0614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  <w:tc>
          <w:tcPr>
            <w:tcW w:w="1276" w:type="dxa"/>
          </w:tcPr>
          <w:p w:rsidR="00AD66C8" w:rsidRPr="00C0614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Жилищно – коммунальное х</w:t>
            </w:r>
            <w:r w:rsidRPr="008C26C4">
              <w:rPr>
                <w:b/>
                <w:sz w:val="20"/>
              </w:rPr>
              <w:t>о</w:t>
            </w:r>
            <w:r w:rsidRPr="008C26C4">
              <w:rPr>
                <w:b/>
                <w:sz w:val="20"/>
              </w:rPr>
              <w:t xml:space="preserve">зяйство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</w:tr>
      <w:tr w:rsidR="00AD66C8" w:rsidRPr="008C26C4" w:rsidTr="00F925FF">
        <w:trPr>
          <w:trHeight w:val="270"/>
        </w:trPr>
        <w:tc>
          <w:tcPr>
            <w:tcW w:w="3261" w:type="dxa"/>
            <w:shd w:val="clear" w:color="auto" w:fill="auto"/>
          </w:tcPr>
          <w:p w:rsidR="00AD66C8" w:rsidRPr="0023535A" w:rsidRDefault="00AD66C8" w:rsidP="00F925FF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76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AD66C8" w:rsidRPr="008C26C4" w:rsidTr="00F925FF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AD66C8" w:rsidRPr="0023535A" w:rsidRDefault="00AD66C8" w:rsidP="00F925FF">
            <w:pPr>
              <w:rPr>
                <w:sz w:val="18"/>
                <w:szCs w:val="18"/>
              </w:rPr>
            </w:pPr>
            <w:r w:rsidRPr="006C6290">
              <w:rPr>
                <w:sz w:val="18"/>
                <w:szCs w:val="18"/>
              </w:rPr>
              <w:t>Мероприятия в области коммунальн</w:t>
            </w:r>
            <w:r w:rsidRPr="006C6290">
              <w:rPr>
                <w:sz w:val="18"/>
                <w:szCs w:val="18"/>
              </w:rPr>
              <w:t>о</w:t>
            </w:r>
            <w:r w:rsidRPr="006C6290">
              <w:rPr>
                <w:sz w:val="18"/>
                <w:szCs w:val="18"/>
              </w:rPr>
              <w:t>го хозяйства</w:t>
            </w:r>
            <w:r>
              <w:rPr>
                <w:sz w:val="18"/>
                <w:szCs w:val="18"/>
              </w:rPr>
              <w:t xml:space="preserve"> (Субсидия МУПу)</w:t>
            </w:r>
          </w:p>
        </w:tc>
        <w:tc>
          <w:tcPr>
            <w:tcW w:w="708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76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AD66C8" w:rsidRPr="008C26C4" w:rsidTr="00F925FF">
        <w:trPr>
          <w:trHeight w:val="270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</w:t>
            </w:r>
            <w:r>
              <w:rPr>
                <w:b/>
                <w:sz w:val="22"/>
              </w:rPr>
              <w:t>242694,67</w:t>
            </w:r>
          </w:p>
        </w:tc>
        <w:tc>
          <w:tcPr>
            <w:tcW w:w="1276" w:type="dxa"/>
          </w:tcPr>
          <w:p w:rsidR="00AD66C8" w:rsidRPr="005174D6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+15000</w:t>
            </w: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4257694,67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  <w:tc>
          <w:tcPr>
            <w:tcW w:w="1276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811194,67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+15000</w:t>
            </w: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811194,67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  <w:tc>
          <w:tcPr>
            <w:tcW w:w="1276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24420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24420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24420</w:t>
            </w:r>
          </w:p>
        </w:tc>
        <w:tc>
          <w:tcPr>
            <w:tcW w:w="1276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24420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Default="00AD66C8" w:rsidP="00F925FF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Default="00AD66C8" w:rsidP="00F925FF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276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>зательства по социальным 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785"/>
        </w:trPr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c>
          <w:tcPr>
            <w:tcW w:w="3261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11 869 747,72</w:t>
            </w:r>
          </w:p>
        </w:tc>
        <w:tc>
          <w:tcPr>
            <w:tcW w:w="1276" w:type="dxa"/>
          </w:tcPr>
          <w:p w:rsidR="00AD66C8" w:rsidRPr="000E7641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+282550</w:t>
            </w:r>
          </w:p>
        </w:tc>
        <w:tc>
          <w:tcPr>
            <w:tcW w:w="1559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12 152 297,72</w:t>
            </w:r>
          </w:p>
        </w:tc>
      </w:tr>
    </w:tbl>
    <w:p w:rsidR="00AD66C8" w:rsidRPr="00DB4616" w:rsidRDefault="00AD66C8" w:rsidP="00AD66C8">
      <w:pPr>
        <w:jc w:val="center"/>
        <w:rPr>
          <w:sz w:val="20"/>
          <w:szCs w:val="20"/>
        </w:rPr>
      </w:pPr>
    </w:p>
    <w:p w:rsidR="00AD66C8" w:rsidRDefault="00AD66C8" w:rsidP="00AD66C8">
      <w:pPr>
        <w:rPr>
          <w:sz w:val="22"/>
          <w:szCs w:val="22"/>
        </w:rPr>
      </w:pPr>
      <w:r w:rsidRPr="0087189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:rsidR="00AD66C8" w:rsidRDefault="00AD66C8" w:rsidP="00AD66C8">
      <w:pPr>
        <w:rPr>
          <w:sz w:val="22"/>
          <w:szCs w:val="22"/>
        </w:rPr>
      </w:pPr>
    </w:p>
    <w:p w:rsidR="00AD66C8" w:rsidRPr="00E9689C" w:rsidRDefault="00AD66C8" w:rsidP="00AD66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9689C">
        <w:rPr>
          <w:sz w:val="22"/>
          <w:szCs w:val="22"/>
        </w:rPr>
        <w:t>Приложение № 3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к решению </w:t>
      </w:r>
      <w:r>
        <w:t>52</w:t>
      </w:r>
      <w:r w:rsidRPr="00E9689C">
        <w:t xml:space="preserve"> сессии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 Совета депутатов</w:t>
      </w:r>
    </w:p>
    <w:p w:rsidR="00AD66C8" w:rsidRPr="00E9689C" w:rsidRDefault="00AD66C8" w:rsidP="00AD66C8">
      <w:pPr>
        <w:ind w:left="360" w:hanging="540"/>
        <w:jc w:val="right"/>
      </w:pPr>
      <w:r w:rsidRPr="00E9689C">
        <w:t>Сидоровского сельсовета</w:t>
      </w:r>
    </w:p>
    <w:p w:rsidR="00AD66C8" w:rsidRPr="00E9689C" w:rsidRDefault="00AD66C8" w:rsidP="00AD66C8">
      <w:pPr>
        <w:jc w:val="right"/>
      </w:pPr>
      <w:r w:rsidRPr="00E9689C">
        <w:t>Колыванского района</w:t>
      </w:r>
    </w:p>
    <w:p w:rsidR="00AD66C8" w:rsidRPr="00E9689C" w:rsidRDefault="00AD66C8" w:rsidP="00AD66C8">
      <w:pPr>
        <w:jc w:val="right"/>
      </w:pPr>
      <w:r w:rsidRPr="00E9689C">
        <w:t xml:space="preserve">Новосибирской области </w:t>
      </w:r>
    </w:p>
    <w:p w:rsidR="00AD66C8" w:rsidRDefault="00AD66C8" w:rsidP="00AD66C8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>09</w:t>
      </w:r>
      <w:r w:rsidRPr="00E9689C">
        <w:t>.201</w:t>
      </w:r>
      <w:r>
        <w:t>9</w:t>
      </w:r>
      <w:r w:rsidRPr="00E9689C">
        <w:t xml:space="preserve"> года №</w:t>
      </w:r>
      <w:r>
        <w:t>187</w:t>
      </w:r>
    </w:p>
    <w:p w:rsidR="00AD66C8" w:rsidRDefault="00AD66C8" w:rsidP="00AD66C8">
      <w:pPr>
        <w:jc w:val="right"/>
        <w:rPr>
          <w:sz w:val="22"/>
          <w:szCs w:val="22"/>
        </w:rPr>
      </w:pPr>
    </w:p>
    <w:p w:rsidR="00AD66C8" w:rsidRPr="00871899" w:rsidRDefault="00AD66C8" w:rsidP="00AD66C8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AD66C8" w:rsidRPr="00871899" w:rsidRDefault="00AD66C8" w:rsidP="00AD66C8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9</w:t>
      </w:r>
      <w:r w:rsidRPr="00871899">
        <w:rPr>
          <w:b/>
          <w:sz w:val="22"/>
          <w:szCs w:val="22"/>
        </w:rPr>
        <w:t xml:space="preserve"> год.</w:t>
      </w:r>
    </w:p>
    <w:p w:rsidR="00AD66C8" w:rsidRDefault="00AD66C8" w:rsidP="00AD66C8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AD66C8" w:rsidRPr="00DB4616" w:rsidRDefault="00AD66C8" w:rsidP="00AD66C8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p w:rsidR="00AD66C8" w:rsidRPr="00871899" w:rsidRDefault="00AD66C8" w:rsidP="00AD66C8">
      <w:pPr>
        <w:jc w:val="right"/>
        <w:rPr>
          <w:sz w:val="22"/>
          <w:szCs w:val="22"/>
        </w:rPr>
      </w:pPr>
    </w:p>
    <w:p w:rsidR="00AD66C8" w:rsidRDefault="00AD66C8" w:rsidP="00AD66C8">
      <w:pPr>
        <w:jc w:val="center"/>
        <w:rPr>
          <w:sz w:val="22"/>
          <w:szCs w:val="22"/>
        </w:rPr>
      </w:pP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537"/>
        <w:gridCol w:w="1248"/>
        <w:gridCol w:w="1532"/>
      </w:tblGrid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537" w:type="dxa"/>
            <w:shd w:val="clear" w:color="auto" w:fill="auto"/>
          </w:tcPr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AD66C8" w:rsidRPr="004C6109" w:rsidRDefault="00AD66C8" w:rsidP="00F925FF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32" w:type="dxa"/>
          </w:tcPr>
          <w:p w:rsidR="00AD66C8" w:rsidRPr="008C26C4" w:rsidRDefault="00AD66C8" w:rsidP="00F925FF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1745DA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1745DA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lastRenderedPageBreak/>
              <w:t>ниципальных)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lastRenderedPageBreak/>
              <w:t>Функционирование Прав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тельства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высших исполнител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ных органов государственной власти субъектов Российской Федерации, местных админ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страций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363901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2367883,41</w:t>
            </w:r>
          </w:p>
        </w:tc>
        <w:tc>
          <w:tcPr>
            <w:tcW w:w="1248" w:type="dxa"/>
          </w:tcPr>
          <w:p w:rsidR="00AD66C8" w:rsidRPr="00363901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363901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2367883,41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2367783,41</w:t>
            </w:r>
          </w:p>
        </w:tc>
        <w:tc>
          <w:tcPr>
            <w:tcW w:w="1248" w:type="dxa"/>
          </w:tcPr>
          <w:p w:rsidR="00AD66C8" w:rsidRPr="0036390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2367783,41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613400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-45152</w:t>
            </w: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613400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закупки товаров, работ и услуг для гос.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  <w:tc>
          <w:tcPr>
            <w:tcW w:w="1248" w:type="dxa"/>
          </w:tcPr>
          <w:p w:rsidR="00AD66C8" w:rsidRPr="0036390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1745DA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1130880</w:t>
            </w:r>
          </w:p>
        </w:tc>
      </w:tr>
      <w:tr w:rsidR="00AD66C8" w:rsidRPr="008C26C4" w:rsidTr="00F925FF">
        <w:trPr>
          <w:trHeight w:val="486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+44700</w:t>
            </w: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1130880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11423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+452</w:t>
            </w: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11423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ных правонарушений за счет средств областного бюджета, предоставляемых в рамках государственной программы </w:t>
            </w:r>
            <w:r w:rsidRPr="008C26C4">
              <w:rPr>
                <w:sz w:val="16"/>
              </w:rPr>
              <w:lastRenderedPageBreak/>
              <w:t>Новосибирской области «Юстиция» на 2014-2020 годы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AD66C8" w:rsidRPr="008C26C4" w:rsidTr="00F925FF">
        <w:trPr>
          <w:trHeight w:val="586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AD66C8" w:rsidRPr="008C26C4" w:rsidTr="00F925FF">
        <w:trPr>
          <w:trHeight w:val="469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AD66C8" w:rsidRPr="008C26C4" w:rsidTr="00F925FF">
        <w:trPr>
          <w:trHeight w:val="68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AD66C8" w:rsidRPr="008C26C4" w:rsidTr="00F925FF">
        <w:trPr>
          <w:trHeight w:val="428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428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AD66C8" w:rsidRPr="008C26C4" w:rsidTr="00F925FF">
        <w:trPr>
          <w:trHeight w:val="17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48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B90AC4" w:rsidRDefault="00AD66C8" w:rsidP="00F925FF">
            <w:pPr>
              <w:rPr>
                <w:b/>
                <w:sz w:val="22"/>
              </w:rPr>
            </w:pPr>
            <w:r w:rsidRPr="00492D9F">
              <w:rPr>
                <w:b/>
                <w:sz w:val="18"/>
              </w:rPr>
              <w:t>НАЦИОНАЛЬНАЯ БЕЗОПА</w:t>
            </w:r>
            <w:r w:rsidRPr="00492D9F">
              <w:rPr>
                <w:b/>
                <w:sz w:val="18"/>
              </w:rPr>
              <w:t>С</w:t>
            </w:r>
            <w:r w:rsidRPr="00492D9F">
              <w:rPr>
                <w:b/>
                <w:sz w:val="18"/>
              </w:rPr>
              <w:t>НОСТЬ И ПРАВООХРАН</w:t>
            </w:r>
            <w:r w:rsidRPr="00492D9F">
              <w:rPr>
                <w:b/>
                <w:sz w:val="18"/>
              </w:rPr>
              <w:t>И</w:t>
            </w:r>
            <w:r w:rsidRPr="00492D9F">
              <w:rPr>
                <w:b/>
                <w:sz w:val="18"/>
              </w:rPr>
              <w:t>ТЕЛЬНАЯ ДЕЯТЕЛЬНОСТЬ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248422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+237850</w:t>
            </w: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486272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B90AC4" w:rsidRDefault="00AD66C8" w:rsidP="00F925FF">
            <w:pPr>
              <w:rPr>
                <w:b/>
                <w:sz w:val="22"/>
              </w:rPr>
            </w:pPr>
            <w:r w:rsidRPr="000E7641">
              <w:rPr>
                <w:b/>
                <w:sz w:val="22"/>
              </w:rPr>
              <w:t>Защита населения и терр</w:t>
            </w:r>
            <w:r w:rsidRPr="000E7641">
              <w:rPr>
                <w:b/>
                <w:sz w:val="22"/>
              </w:rPr>
              <w:t>и</w:t>
            </w:r>
            <w:r w:rsidRPr="000E7641">
              <w:rPr>
                <w:b/>
                <w:sz w:val="22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206000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+237850</w:t>
            </w: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443850</w:t>
            </w:r>
          </w:p>
        </w:tc>
      </w:tr>
      <w:tr w:rsidR="00AD66C8" w:rsidRPr="000E7641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0E7641" w:rsidRDefault="00AD66C8" w:rsidP="00F925FF">
            <w:pPr>
              <w:rPr>
                <w:sz w:val="20"/>
              </w:rPr>
            </w:pPr>
            <w:r w:rsidRPr="000E7641">
              <w:rPr>
                <w:sz w:val="20"/>
              </w:rPr>
              <w:t>Закупка товаров, работ и услуг для  государственных (муниц</w:t>
            </w:r>
            <w:r w:rsidRPr="000E7641">
              <w:rPr>
                <w:sz w:val="20"/>
              </w:rPr>
              <w:t>и</w:t>
            </w:r>
            <w:r w:rsidRPr="000E7641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5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248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443850</w:t>
            </w:r>
          </w:p>
        </w:tc>
      </w:tr>
      <w:tr w:rsidR="00AD66C8" w:rsidRPr="000E7641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0E7641" w:rsidRDefault="00AD66C8" w:rsidP="00F925FF">
            <w:pPr>
              <w:rPr>
                <w:sz w:val="20"/>
              </w:rPr>
            </w:pPr>
            <w:r w:rsidRPr="000E7641">
              <w:rPr>
                <w:sz w:val="20"/>
              </w:rPr>
              <w:t>Иные закупки товаров, работ и услуг для гособеспечения гос</w:t>
            </w:r>
            <w:r w:rsidRPr="000E7641">
              <w:rPr>
                <w:sz w:val="20"/>
              </w:rPr>
              <w:t>у</w:t>
            </w:r>
            <w:r w:rsidRPr="000E7641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5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248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+237850</w:t>
            </w:r>
          </w:p>
        </w:tc>
        <w:tc>
          <w:tcPr>
            <w:tcW w:w="1532" w:type="dxa"/>
          </w:tcPr>
          <w:p w:rsidR="00AD66C8" w:rsidRPr="000E7641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443850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B90AC4">
              <w:rPr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+29700</w:t>
            </w: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721</w:t>
            </w:r>
            <w:r>
              <w:rPr>
                <w:b/>
                <w:sz w:val="22"/>
                <w:lang w:val="en-US"/>
              </w:rPr>
              <w:t>22</w:t>
            </w:r>
          </w:p>
        </w:tc>
      </w:tr>
      <w:tr w:rsidR="00AD66C8" w:rsidRPr="00681F65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</w:t>
            </w:r>
            <w:r w:rsidRPr="00681F65">
              <w:rPr>
                <w:sz w:val="20"/>
              </w:rPr>
              <w:t>и</w:t>
            </w:r>
            <w:r w:rsidRPr="00681F65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248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 w:rsidR="00AD66C8" w:rsidRPr="00681F65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</w:t>
            </w:r>
            <w:r w:rsidRPr="00681F65">
              <w:rPr>
                <w:sz w:val="20"/>
              </w:rPr>
              <w:t>у</w:t>
            </w:r>
            <w:r w:rsidRPr="00681F65">
              <w:rPr>
                <w:sz w:val="20"/>
              </w:rPr>
              <w:lastRenderedPageBreak/>
              <w:t>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248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+29700</w:t>
            </w: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 w:rsidR="00AD66C8" w:rsidRPr="00681F65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lastRenderedPageBreak/>
              <w:t>Закупка товаров, работ и услуг для  государственных (муниц</w:t>
            </w:r>
            <w:r w:rsidRPr="00681F65">
              <w:rPr>
                <w:sz w:val="20"/>
              </w:rPr>
              <w:t>и</w:t>
            </w:r>
            <w:r w:rsidRPr="00681F65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248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22</w:t>
            </w:r>
          </w:p>
        </w:tc>
      </w:tr>
      <w:tr w:rsidR="00AD66C8" w:rsidRPr="00681F65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681F65" w:rsidRDefault="00AD66C8" w:rsidP="00F925FF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</w:t>
            </w:r>
            <w:r w:rsidRPr="00681F65">
              <w:rPr>
                <w:sz w:val="20"/>
              </w:rPr>
              <w:t>у</w:t>
            </w:r>
            <w:r w:rsidRPr="00681F65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AD66C8" w:rsidRPr="00681F65" w:rsidRDefault="00AD66C8" w:rsidP="00F925FF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5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248" w:type="dxa"/>
          </w:tcPr>
          <w:p w:rsidR="00AD66C8" w:rsidRPr="002C2421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22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Дорожное хозяйство ( 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646D31" w:rsidRDefault="00AD66C8" w:rsidP="00F925FF">
            <w:pPr>
              <w:rPr>
                <w:b/>
              </w:rPr>
            </w:pPr>
            <w:r>
              <w:rPr>
                <w:b/>
                <w:sz w:val="22"/>
              </w:rPr>
              <w:t xml:space="preserve">3 </w:t>
            </w:r>
            <w:r w:rsidRPr="00646D31">
              <w:rPr>
                <w:b/>
                <w:sz w:val="22"/>
              </w:rPr>
              <w:t>84</w:t>
            </w:r>
            <w:r>
              <w:rPr>
                <w:b/>
                <w:sz w:val="22"/>
              </w:rPr>
              <w:t>0</w:t>
            </w:r>
            <w:r w:rsidRPr="00646D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154</w:t>
            </w:r>
            <w:r w:rsidRPr="00646D3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39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646D31" w:rsidRDefault="00AD66C8" w:rsidP="00F925FF">
            <w:pPr>
              <w:rPr>
                <w:b/>
              </w:rPr>
            </w:pPr>
            <w:r>
              <w:rPr>
                <w:b/>
                <w:sz w:val="22"/>
              </w:rPr>
              <w:t xml:space="preserve">3 </w:t>
            </w:r>
            <w:r w:rsidRPr="00646D31">
              <w:rPr>
                <w:b/>
                <w:sz w:val="22"/>
              </w:rPr>
              <w:t>84</w:t>
            </w:r>
            <w:r>
              <w:rPr>
                <w:b/>
                <w:sz w:val="22"/>
              </w:rPr>
              <w:t>0</w:t>
            </w:r>
            <w:r w:rsidRPr="00646D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154</w:t>
            </w:r>
            <w:r w:rsidRPr="00646D3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39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r>
              <w:rPr>
                <w:sz w:val="22"/>
              </w:rPr>
              <w:t>675997,39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675997,39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675997,39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  <w:r>
              <w:rPr>
                <w:sz w:val="22"/>
              </w:rPr>
              <w:t xml:space="preserve"> </w:t>
            </w:r>
            <w:r w:rsidRPr="0092190A">
              <w:rPr>
                <w:sz w:val="16"/>
              </w:rPr>
              <w:t>("Ра</w:t>
            </w:r>
            <w:r w:rsidRPr="0092190A">
              <w:rPr>
                <w:sz w:val="16"/>
              </w:rPr>
              <w:t>з</w:t>
            </w:r>
            <w:r w:rsidRPr="0092190A">
              <w:rPr>
                <w:sz w:val="16"/>
              </w:rPr>
              <w:t>витие автомобильных дорог регионал</w:t>
            </w:r>
            <w:r w:rsidRPr="0092190A">
              <w:rPr>
                <w:sz w:val="16"/>
              </w:rPr>
              <w:t>ь</w:t>
            </w:r>
            <w:r w:rsidRPr="0092190A">
              <w:rPr>
                <w:sz w:val="16"/>
              </w:rPr>
              <w:t>ного, межмуниципального и местного значения в Новосибирской области")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  <w:r>
              <w:rPr>
                <w:sz w:val="22"/>
              </w:rPr>
              <w:t xml:space="preserve"> </w:t>
            </w:r>
            <w:r w:rsidRPr="00C06145">
              <w:rPr>
                <w:sz w:val="18"/>
              </w:rPr>
              <w:t>(С</w:t>
            </w:r>
            <w:r w:rsidRPr="00C06145">
              <w:rPr>
                <w:sz w:val="18"/>
              </w:rPr>
              <w:t>о</w:t>
            </w:r>
            <w:r w:rsidRPr="00C06145">
              <w:rPr>
                <w:sz w:val="18"/>
              </w:rPr>
              <w:t>финансирование к ГП "Развитие автомобильных дорог регионал</w:t>
            </w:r>
            <w:r w:rsidRPr="00C06145">
              <w:rPr>
                <w:sz w:val="18"/>
              </w:rPr>
              <w:t>ь</w:t>
            </w:r>
            <w:r w:rsidRPr="00C06145">
              <w:rPr>
                <w:sz w:val="18"/>
              </w:rPr>
              <w:t>ного, межмуниципального и мес</w:t>
            </w:r>
            <w:r w:rsidRPr="00C06145">
              <w:rPr>
                <w:sz w:val="18"/>
              </w:rPr>
              <w:t>т</w:t>
            </w:r>
            <w:r w:rsidRPr="00C06145">
              <w:rPr>
                <w:sz w:val="18"/>
              </w:rPr>
              <w:t>ного значения в Новосибирской области")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  <w:tc>
          <w:tcPr>
            <w:tcW w:w="1248" w:type="dxa"/>
          </w:tcPr>
          <w:p w:rsidR="00AD66C8" w:rsidRPr="00C0614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  <w:tc>
          <w:tcPr>
            <w:tcW w:w="1248" w:type="dxa"/>
          </w:tcPr>
          <w:p w:rsidR="00AD66C8" w:rsidRPr="00C06145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 xml:space="preserve">Жилищно – коммунальное хозяйство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</w:tr>
      <w:tr w:rsidR="00AD66C8" w:rsidRPr="008C26C4" w:rsidTr="00F925FF">
        <w:trPr>
          <w:trHeight w:val="271"/>
        </w:trPr>
        <w:tc>
          <w:tcPr>
            <w:tcW w:w="2983" w:type="dxa"/>
            <w:shd w:val="clear" w:color="auto" w:fill="auto"/>
          </w:tcPr>
          <w:p w:rsidR="00AD66C8" w:rsidRPr="0023535A" w:rsidRDefault="00AD66C8" w:rsidP="00F925FF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shd w:val="clear" w:color="auto" w:fill="auto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48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AD66C8" w:rsidRPr="008C26C4" w:rsidTr="00F925FF">
        <w:trPr>
          <w:trHeight w:val="271"/>
        </w:trPr>
        <w:tc>
          <w:tcPr>
            <w:tcW w:w="2983" w:type="dxa"/>
            <w:shd w:val="clear" w:color="auto" w:fill="auto"/>
            <w:vAlign w:val="center"/>
          </w:tcPr>
          <w:p w:rsidR="00AD66C8" w:rsidRPr="0023535A" w:rsidRDefault="00AD66C8" w:rsidP="00F925FF">
            <w:pPr>
              <w:rPr>
                <w:sz w:val="18"/>
                <w:szCs w:val="18"/>
              </w:rPr>
            </w:pPr>
            <w:r w:rsidRPr="006C6290">
              <w:rPr>
                <w:sz w:val="18"/>
                <w:szCs w:val="18"/>
              </w:rPr>
              <w:t>Мероприятия в области комм</w:t>
            </w:r>
            <w:r w:rsidRPr="006C6290">
              <w:rPr>
                <w:sz w:val="18"/>
                <w:szCs w:val="18"/>
              </w:rPr>
              <w:t>у</w:t>
            </w:r>
            <w:r w:rsidRPr="006C6290">
              <w:rPr>
                <w:sz w:val="18"/>
                <w:szCs w:val="18"/>
              </w:rPr>
              <w:t>нального хозяйства</w:t>
            </w:r>
            <w:r>
              <w:rPr>
                <w:sz w:val="18"/>
                <w:szCs w:val="18"/>
              </w:rPr>
              <w:t xml:space="preserve"> (Субсидия МУПу)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7" w:type="dxa"/>
            <w:shd w:val="clear" w:color="auto" w:fill="auto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48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5174D6" w:rsidRDefault="00AD66C8" w:rsidP="00F925FF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AD66C8" w:rsidRPr="008C26C4" w:rsidTr="00F925FF">
        <w:trPr>
          <w:trHeight w:val="271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 xml:space="preserve">Иные закупки товаров, работ и </w:t>
            </w:r>
            <w:r w:rsidRPr="008C26C4">
              <w:rPr>
                <w:sz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lastRenderedPageBreak/>
              <w:t>Культура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</w:t>
            </w:r>
            <w:r>
              <w:rPr>
                <w:b/>
                <w:sz w:val="22"/>
              </w:rPr>
              <w:t>242694,67</w:t>
            </w:r>
          </w:p>
        </w:tc>
        <w:tc>
          <w:tcPr>
            <w:tcW w:w="1248" w:type="dxa"/>
          </w:tcPr>
          <w:p w:rsidR="00AD66C8" w:rsidRPr="005174D6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+15000</w:t>
            </w: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</w:t>
            </w:r>
            <w:r>
              <w:rPr>
                <w:b/>
                <w:sz w:val="22"/>
              </w:rPr>
              <w:t>257694,67</w:t>
            </w:r>
          </w:p>
        </w:tc>
      </w:tr>
      <w:tr w:rsidR="00AD66C8" w:rsidRPr="008C26C4" w:rsidTr="00F925FF">
        <w:trPr>
          <w:trHeight w:val="14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AD66C8" w:rsidRPr="008C26C4" w:rsidTr="00F925FF">
        <w:trPr>
          <w:trHeight w:val="69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  <w:tc>
          <w:tcPr>
            <w:tcW w:w="1248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AD66C8" w:rsidRPr="008C26C4" w:rsidTr="00F925FF">
        <w:trPr>
          <w:trHeight w:val="76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811194,67</w:t>
            </w:r>
          </w:p>
        </w:tc>
      </w:tr>
      <w:tr w:rsidR="00AD66C8" w:rsidRPr="008C26C4" w:rsidTr="00F925FF">
        <w:trPr>
          <w:trHeight w:val="69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+15000</w:t>
            </w: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811194,67</w:t>
            </w:r>
          </w:p>
        </w:tc>
      </w:tr>
      <w:tr w:rsidR="00AD66C8" w:rsidRPr="008C26C4" w:rsidTr="00F925FF">
        <w:trPr>
          <w:trHeight w:val="50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AD66C8" w:rsidRPr="008C26C4" w:rsidTr="00F925FF">
        <w:trPr>
          <w:trHeight w:val="69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AD66C8" w:rsidRPr="008C26C4" w:rsidTr="00F925FF">
        <w:trPr>
          <w:trHeight w:val="50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AD66C8" w:rsidRPr="008C26C4" w:rsidTr="00F925FF">
        <w:trPr>
          <w:trHeight w:val="681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AD66C8" w:rsidRPr="008C26C4" w:rsidTr="00F925FF">
        <w:trPr>
          <w:trHeight w:val="50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AD66C8" w:rsidRPr="008C26C4" w:rsidTr="00F925FF">
        <w:trPr>
          <w:trHeight w:val="69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AD66C8" w:rsidRPr="008C26C4" w:rsidTr="00F925FF">
        <w:trPr>
          <w:trHeight w:val="110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AD66C8" w:rsidRPr="008C26C4" w:rsidTr="00F925FF">
        <w:trPr>
          <w:trHeight w:val="50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  <w:tc>
          <w:tcPr>
            <w:tcW w:w="1248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AD66C8" w:rsidRPr="008C26C4" w:rsidTr="00F925FF">
        <w:trPr>
          <w:trHeight w:val="750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AD66C8" w:rsidRPr="008C26C4" w:rsidTr="00F925FF">
        <w:trPr>
          <w:trHeight w:val="69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AD66C8" w:rsidRPr="008C26C4" w:rsidTr="00F925FF">
        <w:trPr>
          <w:trHeight w:val="110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  <w:shd w:val="clear" w:color="auto" w:fill="auto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24420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24420</w:t>
            </w:r>
          </w:p>
        </w:tc>
      </w:tr>
      <w:tr w:rsidR="00AD66C8" w:rsidRPr="008C26C4" w:rsidTr="00F925FF">
        <w:trPr>
          <w:trHeight w:val="50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37" w:type="dxa"/>
            <w:shd w:val="clear" w:color="auto" w:fill="auto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24420</w:t>
            </w:r>
          </w:p>
        </w:tc>
        <w:tc>
          <w:tcPr>
            <w:tcW w:w="1248" w:type="dxa"/>
          </w:tcPr>
          <w:p w:rsidR="00AD66C8" w:rsidRPr="0062468D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681F65" w:rsidRDefault="00AD66C8" w:rsidP="00F925F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24420</w:t>
            </w:r>
          </w:p>
        </w:tc>
      </w:tr>
      <w:tr w:rsidR="00AD66C8" w:rsidRPr="008C26C4" w:rsidTr="00F925FF">
        <w:trPr>
          <w:trHeight w:val="76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Default="00AD66C8" w:rsidP="00F925FF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AD66C8" w:rsidRPr="008C26C4" w:rsidTr="00F925FF">
        <w:trPr>
          <w:trHeight w:val="681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Default="00AD66C8" w:rsidP="00F925FF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248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AD66C8" w:rsidRPr="008C26C4" w:rsidTr="00F925FF">
        <w:trPr>
          <w:trHeight w:val="259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lastRenderedPageBreak/>
              <w:t>Пенсионное обеспечение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AD66C8" w:rsidRPr="008C26C4" w:rsidTr="00F925FF">
        <w:trPr>
          <w:trHeight w:val="505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AD66C8" w:rsidRPr="008C26C4" w:rsidTr="00F925FF">
        <w:trPr>
          <w:trHeight w:val="764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ным выплатам граждан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AD66C8" w:rsidRPr="008C26C4" w:rsidTr="00F925FF">
        <w:trPr>
          <w:trHeight w:val="259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AD66C8" w:rsidRPr="008C26C4" w:rsidTr="00F925FF">
        <w:trPr>
          <w:trHeight w:val="777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681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48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AD66C8" w:rsidRPr="008C26C4" w:rsidTr="00F925FF">
        <w:trPr>
          <w:trHeight w:val="273"/>
        </w:trPr>
        <w:tc>
          <w:tcPr>
            <w:tcW w:w="2983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696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AD66C8" w:rsidRPr="008C26C4" w:rsidRDefault="00AD66C8" w:rsidP="00F925FF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AD66C8" w:rsidRPr="008C26C4" w:rsidRDefault="00AD66C8" w:rsidP="00F925F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11 869 747,72</w:t>
            </w:r>
          </w:p>
        </w:tc>
        <w:tc>
          <w:tcPr>
            <w:tcW w:w="1248" w:type="dxa"/>
          </w:tcPr>
          <w:p w:rsidR="00AD66C8" w:rsidRPr="000E7641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+282 550</w:t>
            </w:r>
          </w:p>
        </w:tc>
        <w:tc>
          <w:tcPr>
            <w:tcW w:w="1532" w:type="dxa"/>
          </w:tcPr>
          <w:p w:rsidR="00AD66C8" w:rsidRPr="008C26C4" w:rsidRDefault="00AD66C8" w:rsidP="00F92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12 152 297,72</w:t>
            </w:r>
          </w:p>
        </w:tc>
      </w:tr>
    </w:tbl>
    <w:p w:rsidR="00AD66C8" w:rsidRDefault="00AD66C8" w:rsidP="00AD66C8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                                    </w:t>
      </w:r>
    </w:p>
    <w:p w:rsidR="00AD66C8" w:rsidRDefault="00AD66C8" w:rsidP="00AD66C8">
      <w:pPr>
        <w:jc w:val="right"/>
        <w:rPr>
          <w:sz w:val="22"/>
          <w:szCs w:val="22"/>
        </w:rPr>
      </w:pPr>
    </w:p>
    <w:p w:rsidR="00AD66C8" w:rsidRDefault="00AD66C8" w:rsidP="00AD66C8">
      <w:pPr>
        <w:jc w:val="right"/>
        <w:rPr>
          <w:sz w:val="22"/>
          <w:szCs w:val="22"/>
        </w:rPr>
      </w:pPr>
    </w:p>
    <w:p w:rsidR="00AD66C8" w:rsidRDefault="00AD66C8" w:rsidP="00AD66C8">
      <w:pPr>
        <w:jc w:val="right"/>
        <w:rPr>
          <w:sz w:val="22"/>
          <w:szCs w:val="22"/>
        </w:rPr>
      </w:pPr>
    </w:p>
    <w:p w:rsidR="00AD66C8" w:rsidRPr="00484FA6" w:rsidRDefault="00AD66C8" w:rsidP="00AD66C8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Прил</w:t>
      </w:r>
      <w:r w:rsidRPr="00484FA6">
        <w:rPr>
          <w:sz w:val="22"/>
          <w:szCs w:val="22"/>
        </w:rPr>
        <w:t xml:space="preserve">ожение № 4                                                                                                                                       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к решению </w:t>
      </w:r>
      <w:r>
        <w:t>52</w:t>
      </w:r>
      <w:r w:rsidRPr="00E9689C">
        <w:t xml:space="preserve"> сессии</w:t>
      </w:r>
    </w:p>
    <w:p w:rsidR="00AD66C8" w:rsidRPr="00E9689C" w:rsidRDefault="00AD66C8" w:rsidP="00AD66C8">
      <w:pPr>
        <w:ind w:left="360" w:hanging="540"/>
        <w:jc w:val="right"/>
      </w:pPr>
      <w:r w:rsidRPr="00E9689C">
        <w:t xml:space="preserve"> Совета депутатов</w:t>
      </w:r>
    </w:p>
    <w:p w:rsidR="00AD66C8" w:rsidRPr="00E9689C" w:rsidRDefault="00AD66C8" w:rsidP="00AD66C8">
      <w:pPr>
        <w:ind w:left="360" w:hanging="540"/>
        <w:jc w:val="right"/>
      </w:pPr>
      <w:r w:rsidRPr="00E9689C">
        <w:t>Сидоровского сельсовета</w:t>
      </w:r>
    </w:p>
    <w:p w:rsidR="00AD66C8" w:rsidRPr="00E9689C" w:rsidRDefault="00AD66C8" w:rsidP="00AD66C8">
      <w:pPr>
        <w:jc w:val="right"/>
      </w:pPr>
      <w:r w:rsidRPr="00E9689C">
        <w:t>Колыванского района</w:t>
      </w:r>
    </w:p>
    <w:p w:rsidR="00AD66C8" w:rsidRPr="00E9689C" w:rsidRDefault="00AD66C8" w:rsidP="00AD66C8">
      <w:pPr>
        <w:jc w:val="right"/>
      </w:pPr>
      <w:r w:rsidRPr="00E9689C">
        <w:t xml:space="preserve">Новосибирской области </w:t>
      </w:r>
    </w:p>
    <w:p w:rsidR="00AD66C8" w:rsidRDefault="00AD66C8" w:rsidP="00AD66C8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>09.2019 года № 187</w:t>
      </w:r>
    </w:p>
    <w:p w:rsidR="00AD66C8" w:rsidRPr="00C07918" w:rsidRDefault="00AD66C8" w:rsidP="00AD66C8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</w:t>
      </w:r>
    </w:p>
    <w:p w:rsidR="00AD66C8" w:rsidRPr="00C07918" w:rsidRDefault="00AD66C8" w:rsidP="00AD66C8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Сидоровского сельсовета Колыванского района Новосибирской области </w:t>
      </w:r>
    </w:p>
    <w:p w:rsidR="00AD66C8" w:rsidRPr="00C07918" w:rsidRDefault="00AD66C8" w:rsidP="00AD66C8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9</w:t>
      </w:r>
      <w:r w:rsidRPr="00C07918">
        <w:rPr>
          <w:b/>
          <w:sz w:val="22"/>
          <w:szCs w:val="22"/>
        </w:rPr>
        <w:t xml:space="preserve"> год.</w:t>
      </w:r>
    </w:p>
    <w:p w:rsidR="00AD66C8" w:rsidRPr="00DB4616" w:rsidRDefault="00AD66C8" w:rsidP="00AD66C8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AD66C8" w:rsidRPr="00DB4616" w:rsidRDefault="00AD66C8" w:rsidP="00AD66C8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jc w:val="center"/>
              <w:rPr>
                <w:b/>
                <w:sz w:val="20"/>
                <w:szCs w:val="20"/>
              </w:rPr>
            </w:pPr>
            <w:r w:rsidRPr="000E7641">
              <w:rPr>
                <w:b/>
                <w:sz w:val="22"/>
                <w:szCs w:val="20"/>
              </w:rPr>
              <w:t>194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0E7641">
              <w:rPr>
                <w:b/>
                <w:sz w:val="22"/>
                <w:szCs w:val="20"/>
              </w:rPr>
              <w:t>679,57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  <w:szCs w:val="20"/>
              </w:rPr>
              <w:t>т</w:t>
            </w:r>
            <w:r w:rsidRPr="001745DA">
              <w:rPr>
                <w:b/>
                <w:sz w:val="18"/>
                <w:szCs w:val="20"/>
              </w:rPr>
              <w:t>ной системы РФ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Бюджетные кредиты, полученные от  других бюдж</w:t>
            </w:r>
            <w:r w:rsidRPr="001745DA">
              <w:rPr>
                <w:sz w:val="18"/>
                <w:szCs w:val="20"/>
              </w:rPr>
              <w:t>е</w:t>
            </w:r>
            <w:r w:rsidRPr="001745DA">
              <w:rPr>
                <w:sz w:val="18"/>
                <w:szCs w:val="20"/>
              </w:rPr>
              <w:t>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Погашение бюджетных кредитов, полученных от др</w:t>
            </w:r>
            <w:r w:rsidRPr="001745DA">
              <w:rPr>
                <w:sz w:val="18"/>
                <w:szCs w:val="20"/>
              </w:rPr>
              <w:t>у</w:t>
            </w:r>
            <w:r w:rsidRPr="001745DA">
              <w:rPr>
                <w:sz w:val="18"/>
                <w:szCs w:val="20"/>
              </w:rPr>
              <w:t>гих бюджетов бюджетной системы РФ бюджетам п</w:t>
            </w:r>
            <w:r w:rsidRPr="001745DA">
              <w:rPr>
                <w:sz w:val="18"/>
                <w:szCs w:val="20"/>
              </w:rPr>
              <w:t>о</w:t>
            </w:r>
            <w:r w:rsidRPr="001745DA">
              <w:rPr>
                <w:sz w:val="18"/>
                <w:szCs w:val="20"/>
              </w:rPr>
              <w:t>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jc w:val="center"/>
              <w:rPr>
                <w:b/>
                <w:sz w:val="20"/>
                <w:szCs w:val="20"/>
              </w:rPr>
            </w:pPr>
            <w:r w:rsidRPr="000E7641">
              <w:rPr>
                <w:b/>
                <w:sz w:val="22"/>
                <w:szCs w:val="20"/>
              </w:rPr>
              <w:t>194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0E7641">
              <w:rPr>
                <w:b/>
                <w:sz w:val="22"/>
                <w:szCs w:val="20"/>
              </w:rPr>
              <w:t>679,57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1745DA" w:rsidRDefault="00AD66C8" w:rsidP="00F925FF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Default="00AD66C8" w:rsidP="00F925FF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11 957 618,15</w:t>
            </w:r>
          </w:p>
        </w:tc>
      </w:tr>
      <w:tr w:rsidR="00AD66C8" w:rsidRPr="00DB4616" w:rsidTr="00F925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DB4616" w:rsidRDefault="00AD66C8" w:rsidP="00F925FF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C8" w:rsidRPr="00A5264A" w:rsidRDefault="00AD66C8" w:rsidP="00F925F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12 152 297,72</w:t>
            </w:r>
          </w:p>
        </w:tc>
      </w:tr>
    </w:tbl>
    <w:p w:rsidR="00AD66C8" w:rsidRPr="00DB4616" w:rsidRDefault="00AD66C8" w:rsidP="00AD66C8">
      <w:pPr>
        <w:jc w:val="center"/>
        <w:rPr>
          <w:sz w:val="20"/>
          <w:szCs w:val="20"/>
        </w:rPr>
      </w:pPr>
      <w:r w:rsidRPr="00DB4616">
        <w:rPr>
          <w:sz w:val="20"/>
          <w:szCs w:val="20"/>
        </w:rPr>
        <w:t xml:space="preserve">  </w:t>
      </w:r>
    </w:p>
    <w:p w:rsidR="00AD66C8" w:rsidRPr="008330F7" w:rsidRDefault="00AD66C8" w:rsidP="00AD66C8">
      <w:pPr>
        <w:rPr>
          <w:sz w:val="22"/>
          <w:szCs w:val="22"/>
        </w:rPr>
      </w:pPr>
    </w:p>
    <w:p w:rsidR="006944B4" w:rsidRDefault="006944B4" w:rsidP="004E4A58">
      <w:pPr>
        <w:jc w:val="center"/>
        <w:rPr>
          <w:sz w:val="20"/>
          <w:szCs w:val="20"/>
        </w:rPr>
      </w:pPr>
    </w:p>
    <w:sectPr w:rsidR="006944B4" w:rsidSect="001C0B5E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16" w:rsidRDefault="00547E16" w:rsidP="000A5EF1">
      <w:r>
        <w:separator/>
      </w:r>
    </w:p>
  </w:endnote>
  <w:endnote w:type="continuationSeparator" w:id="0">
    <w:p w:rsidR="00547E16" w:rsidRDefault="00547E16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16" w:rsidRDefault="00547E16" w:rsidP="000A5EF1">
      <w:r>
        <w:separator/>
      </w:r>
    </w:p>
  </w:footnote>
  <w:footnote w:type="continuationSeparator" w:id="0">
    <w:p w:rsidR="00547E16" w:rsidRDefault="00547E16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4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6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33"/>
  </w:num>
  <w:num w:numId="13">
    <w:abstractNumId w:val="35"/>
  </w:num>
  <w:num w:numId="14">
    <w:abstractNumId w:val="18"/>
  </w:num>
  <w:num w:numId="15">
    <w:abstractNumId w:val="37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39"/>
  </w:num>
  <w:num w:numId="21">
    <w:abstractNumId w:val="19"/>
  </w:num>
  <w:num w:numId="22">
    <w:abstractNumId w:val="4"/>
  </w:num>
  <w:num w:numId="23">
    <w:abstractNumId w:val="2"/>
  </w:num>
  <w:num w:numId="24">
    <w:abstractNumId w:val="22"/>
  </w:num>
  <w:num w:numId="25">
    <w:abstractNumId w:val="9"/>
  </w:num>
  <w:num w:numId="26">
    <w:abstractNumId w:val="5"/>
  </w:num>
  <w:num w:numId="27">
    <w:abstractNumId w:val="12"/>
  </w:num>
  <w:num w:numId="28">
    <w:abstractNumId w:val="17"/>
  </w:num>
  <w:num w:numId="29">
    <w:abstractNumId w:val="24"/>
  </w:num>
  <w:num w:numId="30">
    <w:abstractNumId w:val="1"/>
  </w:num>
  <w:num w:numId="31">
    <w:abstractNumId w:val="41"/>
  </w:num>
  <w:num w:numId="32">
    <w:abstractNumId w:val="38"/>
  </w:num>
  <w:num w:numId="33">
    <w:abstractNumId w:val="29"/>
  </w:num>
  <w:num w:numId="34">
    <w:abstractNumId w:val="15"/>
  </w:num>
  <w:num w:numId="35">
    <w:abstractNumId w:val="34"/>
  </w:num>
  <w:num w:numId="36">
    <w:abstractNumId w:val="40"/>
  </w:num>
  <w:num w:numId="37">
    <w:abstractNumId w:val="27"/>
  </w:num>
  <w:num w:numId="38">
    <w:abstractNumId w:val="36"/>
  </w:num>
  <w:num w:numId="39">
    <w:abstractNumId w:val="31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9727-4A47-4ADE-876D-A54D3D14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15006</Words>
  <Characters>85536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2019-09-30T05:23:00Z</cp:lastPrinted>
  <dcterms:created xsi:type="dcterms:W3CDTF">2019-09-30T05:24:00Z</dcterms:created>
  <dcterms:modified xsi:type="dcterms:W3CDTF">2019-10-01T07:24:00Z</dcterms:modified>
</cp:coreProperties>
</file>