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640" w:rsidRPr="009C1BBE" w:rsidRDefault="009C1BBE" w:rsidP="009C1B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1BBE">
        <w:rPr>
          <w:rFonts w:ascii="Times New Roman" w:hAnsi="Times New Roman" w:cs="Times New Roman"/>
          <w:b/>
          <w:sz w:val="28"/>
          <w:szCs w:val="28"/>
        </w:rPr>
        <w:t>О представлении возражений относительно согласования местоположения границ земельных участков</w:t>
      </w:r>
    </w:p>
    <w:p w:rsidR="009C1BBE" w:rsidRPr="009C1BBE" w:rsidRDefault="009C1BBE" w:rsidP="009C1B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2C01" w:rsidRDefault="00132C01" w:rsidP="009C1B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</w:t>
      </w:r>
      <w:r w:rsidR="00431FF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Росреестра по Новосибирской области доводит до сведения граждан информацию о порядке представления </w:t>
      </w:r>
      <w:r w:rsidRPr="00132C01">
        <w:rPr>
          <w:rFonts w:ascii="Times New Roman" w:hAnsi="Times New Roman" w:cs="Times New Roman"/>
          <w:sz w:val="28"/>
          <w:szCs w:val="28"/>
        </w:rPr>
        <w:t>возражений относительно согласования местоположения границ земельных участков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3F17" w:rsidRDefault="009C1BBE" w:rsidP="009C1B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Местоположение границ земельных участков подлежит обязательному согласованию с заинтересованными лицами в установленном действующим законодательством порядке, в случае, если в результате кадастровых работ уточнено местоположение границ земельного участка, в отношении которого выполнялись соответствующие кадастровые работы, или уточнено местоположение границ смежны</w:t>
      </w:r>
      <w:r w:rsidR="00163F17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с ним земельных участков, сведения о которых внесены в ЕГРН.</w:t>
      </w:r>
      <w:r w:rsidR="00D80D2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63F17" w:rsidRDefault="00163F17" w:rsidP="009C1B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местоположение соответствующих границ земельных участков не согласовано  заинтересованным лицом или его представителем и такое лицо или его представитель представили в письменной форме возражения относительно согласования с обоснованием отказа в нем, в акт согласования местоположения границ вносятся записи о содержании указанных возражений. Представленные в письменной форме возражения прилагаются к межевому плану и являются его неотъемлемой частью.</w:t>
      </w:r>
    </w:p>
    <w:p w:rsidR="00421A3A" w:rsidRDefault="00163F17" w:rsidP="009C1B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надлежащим образом извещенное заинтересованное лицо или его представитель в установленный срок в письменной форме представили обоснованные возражения о местоположении границ</w:t>
      </w:r>
      <w:r w:rsidR="00421A3A">
        <w:rPr>
          <w:rFonts w:ascii="Times New Roman" w:hAnsi="Times New Roman" w:cs="Times New Roman"/>
          <w:sz w:val="28"/>
          <w:szCs w:val="28"/>
        </w:rPr>
        <w:t xml:space="preserve"> земельного участка, содержание таких возражений указывается кадастровым инженером в акте согласования.</w:t>
      </w:r>
    </w:p>
    <w:p w:rsidR="00132C01" w:rsidRDefault="00421A3A" w:rsidP="009C1B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при наличии возражений относительно</w:t>
      </w:r>
      <w:r w:rsidR="00132C01">
        <w:rPr>
          <w:rFonts w:ascii="Times New Roman" w:hAnsi="Times New Roman" w:cs="Times New Roman"/>
          <w:sz w:val="28"/>
          <w:szCs w:val="28"/>
        </w:rPr>
        <w:t xml:space="preserve"> согласования местоположения границ земельных участков надлежащим образом извещенным заинтересованным лицам необходимо представить кадастровому инженеру в письменной форме возражения относительно данного согласования.</w:t>
      </w:r>
      <w:r w:rsidR="00163F17">
        <w:rPr>
          <w:rFonts w:ascii="Times New Roman" w:hAnsi="Times New Roman" w:cs="Times New Roman"/>
          <w:sz w:val="28"/>
          <w:szCs w:val="28"/>
        </w:rPr>
        <w:t xml:space="preserve"> </w:t>
      </w:r>
      <w:r w:rsidR="00D80D2F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132C01" w:rsidRDefault="00132C01" w:rsidP="009C1B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2C01" w:rsidRDefault="00132C01" w:rsidP="009C1B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2C01" w:rsidRDefault="00132C01" w:rsidP="009C1B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2C01" w:rsidRDefault="00132C01" w:rsidP="00132C01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 подготовлен межмуниципальным</w:t>
      </w:r>
    </w:p>
    <w:p w:rsidR="00132C01" w:rsidRDefault="00132C01" w:rsidP="00132C01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Ленинским отделом Управления Росреестра </w:t>
      </w:r>
    </w:p>
    <w:p w:rsidR="009C1BBE" w:rsidRPr="009C1BBE" w:rsidRDefault="00132C01" w:rsidP="00132C01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Новосибирской области</w:t>
      </w:r>
      <w:r w:rsidR="00D80D2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C1BBE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9C1BBE" w:rsidRPr="009C1BBE" w:rsidSect="00D436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characterSpacingControl w:val="doNotCompress"/>
  <w:compat/>
  <w:rsids>
    <w:rsidRoot w:val="009C1BBE"/>
    <w:rsid w:val="00132C01"/>
    <w:rsid w:val="00163F17"/>
    <w:rsid w:val="00180B4D"/>
    <w:rsid w:val="001822A4"/>
    <w:rsid w:val="00267E95"/>
    <w:rsid w:val="002B1A25"/>
    <w:rsid w:val="00421A3A"/>
    <w:rsid w:val="00431FF4"/>
    <w:rsid w:val="006A6A09"/>
    <w:rsid w:val="00743727"/>
    <w:rsid w:val="008A1964"/>
    <w:rsid w:val="00916B1F"/>
    <w:rsid w:val="009736DD"/>
    <w:rsid w:val="009C0BCD"/>
    <w:rsid w:val="009C1BBE"/>
    <w:rsid w:val="00CA5622"/>
    <w:rsid w:val="00D43640"/>
    <w:rsid w:val="00D80D2F"/>
    <w:rsid w:val="00D87A4C"/>
    <w:rsid w:val="00EA7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6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levpua</dc:creator>
  <cp:lastModifiedBy>levpua</cp:lastModifiedBy>
  <cp:revision>2</cp:revision>
  <dcterms:created xsi:type="dcterms:W3CDTF">2019-10-18T05:44:00Z</dcterms:created>
  <dcterms:modified xsi:type="dcterms:W3CDTF">2019-10-18T07:49:00Z</dcterms:modified>
</cp:coreProperties>
</file>